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06CE5" w14:textId="77777777" w:rsidR="00A07C44" w:rsidRPr="004D56C1" w:rsidRDefault="00A07C44" w:rsidP="00A07C44">
      <w:pPr>
        <w:jc w:val="center"/>
        <w:rPr>
          <w:b/>
          <w:sz w:val="26"/>
          <w:szCs w:val="26"/>
          <w:lang w:val="ru-RU"/>
        </w:rPr>
      </w:pPr>
      <w:r w:rsidRPr="004D56C1">
        <w:rPr>
          <w:b/>
          <w:sz w:val="26"/>
          <w:szCs w:val="26"/>
          <w:lang w:val="ru-RU"/>
        </w:rPr>
        <w:t>Департамент культуры Администрации города Омска</w:t>
      </w:r>
    </w:p>
    <w:p w14:paraId="6EAE87C6" w14:textId="77777777" w:rsidR="00A07C44" w:rsidRPr="004D56C1" w:rsidRDefault="00A07C44" w:rsidP="00A07C44">
      <w:pPr>
        <w:jc w:val="center"/>
        <w:rPr>
          <w:b/>
          <w:bCs/>
          <w:sz w:val="28"/>
          <w:szCs w:val="28"/>
          <w:lang w:val="ru-RU"/>
        </w:rPr>
      </w:pPr>
      <w:r w:rsidRPr="004D56C1">
        <w:rPr>
          <w:b/>
          <w:bCs/>
          <w:sz w:val="28"/>
          <w:szCs w:val="28"/>
          <w:lang w:val="ru-RU"/>
        </w:rPr>
        <w:t>бюджетное образовательное учреждение дополнительного образования</w:t>
      </w:r>
    </w:p>
    <w:p w14:paraId="389B9710" w14:textId="77777777" w:rsidR="00A07C44" w:rsidRPr="004D56C1" w:rsidRDefault="00A07C44" w:rsidP="00A07C44">
      <w:pPr>
        <w:jc w:val="center"/>
        <w:rPr>
          <w:b/>
          <w:bCs/>
          <w:sz w:val="28"/>
          <w:szCs w:val="28"/>
          <w:lang w:val="ru-RU"/>
        </w:rPr>
      </w:pPr>
    </w:p>
    <w:p w14:paraId="43FF1C73" w14:textId="77777777" w:rsidR="00A07C44" w:rsidRPr="004D56C1" w:rsidRDefault="00A07C44" w:rsidP="00A07C44">
      <w:pPr>
        <w:jc w:val="center"/>
        <w:rPr>
          <w:b/>
          <w:bCs/>
          <w:sz w:val="44"/>
          <w:szCs w:val="28"/>
          <w:lang w:val="ru-RU"/>
        </w:rPr>
      </w:pPr>
      <w:r w:rsidRPr="004D56C1">
        <w:rPr>
          <w:b/>
          <w:bCs/>
          <w:sz w:val="44"/>
          <w:szCs w:val="28"/>
          <w:lang w:val="ru-RU"/>
        </w:rPr>
        <w:t>«Детская школа искусств № 20» г. Омска</w:t>
      </w:r>
    </w:p>
    <w:p w14:paraId="2CF3473D" w14:textId="77777777" w:rsidR="00A07C44" w:rsidRPr="004D56C1" w:rsidRDefault="00A07C44" w:rsidP="00A07C44">
      <w:pPr>
        <w:jc w:val="center"/>
        <w:rPr>
          <w:bCs/>
          <w:sz w:val="18"/>
          <w:szCs w:val="28"/>
          <w:lang w:val="ru-RU"/>
        </w:rPr>
      </w:pPr>
      <w:r w:rsidRPr="004D56C1">
        <w:rPr>
          <w:bCs/>
          <w:sz w:val="28"/>
          <w:szCs w:val="28"/>
          <w:lang w:val="ru-RU"/>
        </w:rPr>
        <w:t>644039 г. Омск, ул. 1 Мая, д. 25, тел: 90-34-43</w:t>
      </w:r>
    </w:p>
    <w:p w14:paraId="0C00B260" w14:textId="77777777" w:rsidR="00A07C44" w:rsidRPr="004D56C1" w:rsidRDefault="00A46C02" w:rsidP="00A07C44">
      <w:pPr>
        <w:jc w:val="center"/>
        <w:rPr>
          <w:b/>
          <w:bCs/>
          <w:sz w:val="28"/>
          <w:szCs w:val="28"/>
          <w:lang w:val="ru-RU"/>
        </w:rPr>
      </w:pPr>
      <w:r>
        <w:rPr>
          <w:rFonts w:ascii="Arial" w:hAnsi="Arial"/>
          <w:noProof/>
          <w:lang w:eastAsia="hi-IN" w:bidi="hi-IN"/>
        </w:rPr>
        <w:pict w14:anchorId="5B3CC83C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11C7BDBB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36C672E5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76328B5D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0C195644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430F1C56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35BEDA79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75D01584" w14:textId="77777777" w:rsidR="00A07C44" w:rsidRDefault="00A07C44" w:rsidP="00A07C44">
      <w:pPr>
        <w:rPr>
          <w:b/>
          <w:sz w:val="28"/>
          <w:szCs w:val="28"/>
          <w:lang w:val="ru-RU"/>
        </w:rPr>
      </w:pPr>
    </w:p>
    <w:p w14:paraId="4AD666AF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ДОПОЛНИТЕЛЬНАЯ ПРЕДПРОФЕССИОНАЛЬНАЯ ОБЩЕОБРАЗОВАТЕЛЬНАЯ ПРОГРАММА В ОБЛАСТИ МУЗЫКАЛЬНОГО ИСКУССТВА «ФОРТЕПИАНО»</w:t>
      </w:r>
    </w:p>
    <w:p w14:paraId="1E2E19A0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6999BEA1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4A330679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 xml:space="preserve">Предметная область </w:t>
      </w:r>
    </w:p>
    <w:p w14:paraId="228C1D96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ПО.01. МУЗЫКАЛЬНОЕ ИСПОЛНИТЕЛЬСТВО</w:t>
      </w:r>
    </w:p>
    <w:p w14:paraId="7457BDDC" w14:textId="77777777" w:rsidR="00A07C44" w:rsidRPr="00EB68E4" w:rsidRDefault="00A07C44" w:rsidP="00A07C44">
      <w:pPr>
        <w:rPr>
          <w:b/>
          <w:sz w:val="28"/>
          <w:szCs w:val="36"/>
          <w:lang w:val="ru-RU"/>
        </w:rPr>
      </w:pPr>
    </w:p>
    <w:p w14:paraId="651B8DDE" w14:textId="77777777" w:rsidR="00A07C44" w:rsidRPr="00EB68E4" w:rsidRDefault="00A07C44" w:rsidP="00A07C44">
      <w:pPr>
        <w:jc w:val="center"/>
        <w:rPr>
          <w:b/>
          <w:sz w:val="28"/>
          <w:szCs w:val="36"/>
          <w:lang w:val="ru-RU"/>
        </w:rPr>
      </w:pPr>
    </w:p>
    <w:p w14:paraId="6D1E5BAE" w14:textId="77777777" w:rsidR="00A07C44" w:rsidRPr="00EB68E4" w:rsidRDefault="00A07C44" w:rsidP="00A07C44">
      <w:pPr>
        <w:jc w:val="center"/>
        <w:rPr>
          <w:b/>
          <w:sz w:val="28"/>
          <w:szCs w:val="36"/>
          <w:lang w:val="ru-RU"/>
        </w:rPr>
      </w:pPr>
    </w:p>
    <w:p w14:paraId="40B020D7" w14:textId="77777777" w:rsidR="00A07C44" w:rsidRDefault="00A07C44" w:rsidP="00A07C44">
      <w:pPr>
        <w:jc w:val="center"/>
        <w:rPr>
          <w:b/>
          <w:sz w:val="36"/>
          <w:szCs w:val="36"/>
          <w:lang w:val="ru-RU"/>
        </w:rPr>
      </w:pPr>
    </w:p>
    <w:p w14:paraId="3FE8B10C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ПРОГРАММА</w:t>
      </w:r>
    </w:p>
    <w:p w14:paraId="5CDCE423" w14:textId="77777777" w:rsidR="00A07C44" w:rsidRPr="004D56C1" w:rsidRDefault="00A07C44" w:rsidP="00A07C44">
      <w:pPr>
        <w:spacing w:line="276" w:lineRule="auto"/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 xml:space="preserve">по учебному предмету </w:t>
      </w:r>
    </w:p>
    <w:p w14:paraId="2128F732" w14:textId="77777777" w:rsidR="00A07C44" w:rsidRPr="004D56C1" w:rsidRDefault="00A07C44" w:rsidP="00A07C44">
      <w:pPr>
        <w:spacing w:line="276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ПО.01.УП.03. КОНЦЕРТМЕЙСТЕРСКИЙ КЛАСС</w:t>
      </w:r>
    </w:p>
    <w:p w14:paraId="3BA002E5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049BDAD8" w14:textId="77777777" w:rsidR="00A07C44" w:rsidRPr="004D56C1" w:rsidRDefault="00A07C44" w:rsidP="00A07C44">
      <w:pPr>
        <w:pStyle w:val="a9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 xml:space="preserve">Срок </w:t>
      </w:r>
      <w:r>
        <w:rPr>
          <w:rFonts w:ascii="Times New Roman" w:hAnsi="Times New Roman" w:cs="Times New Roman"/>
          <w:b/>
          <w:sz w:val="36"/>
          <w:szCs w:val="36"/>
        </w:rPr>
        <w:t>реализации — 2 года</w:t>
      </w:r>
    </w:p>
    <w:p w14:paraId="6A27472A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7FE20705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1D34592F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7C4E180B" w14:textId="52DA7941" w:rsidR="00A07C44" w:rsidRPr="00A07C44" w:rsidRDefault="00A07C44" w:rsidP="00A07C44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A07C44">
        <w:rPr>
          <w:rFonts w:ascii="Times New Roman" w:hAnsi="Times New Roman" w:cs="Times New Roman"/>
          <w:b/>
          <w:sz w:val="28"/>
          <w:szCs w:val="28"/>
        </w:rPr>
        <w:t>Омск 20</w:t>
      </w:r>
      <w:r w:rsidR="00F80CBA">
        <w:rPr>
          <w:rFonts w:ascii="Times New Roman" w:hAnsi="Times New Roman" w:cs="Times New Roman"/>
          <w:b/>
          <w:sz w:val="28"/>
          <w:szCs w:val="28"/>
        </w:rPr>
        <w:t>21</w:t>
      </w:r>
      <w:r w:rsidRPr="00A07C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3B20FC" w:rsidRPr="00F80CBA" w14:paraId="32ADF5B8" w14:textId="77777777" w:rsidTr="00C5052A">
        <w:tc>
          <w:tcPr>
            <w:tcW w:w="4644" w:type="dxa"/>
          </w:tcPr>
          <w:p w14:paraId="5AFD5222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lastRenderedPageBreak/>
              <w:t>ПРИНЯТО</w:t>
            </w:r>
          </w:p>
          <w:p w14:paraId="4344D12C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Педагогическим советом</w:t>
            </w:r>
          </w:p>
          <w:p w14:paraId="42195143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БОУ ДО «ДШИ №20» г. Омска</w:t>
            </w:r>
          </w:p>
          <w:p w14:paraId="604F4DBB" w14:textId="5C826898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«____»______________ 20</w:t>
            </w:r>
            <w:r w:rsidR="00F80CBA">
              <w:rPr>
                <w:noProof/>
                <w:sz w:val="28"/>
                <w:szCs w:val="28"/>
                <w:lang w:val="ru-RU" w:eastAsia="ru-RU"/>
              </w:rPr>
              <w:t>21</w:t>
            </w:r>
            <w:r>
              <w:rPr>
                <w:noProof/>
                <w:sz w:val="28"/>
                <w:szCs w:val="28"/>
                <w:lang w:val="ru-RU" w:eastAsia="ru-RU"/>
              </w:rPr>
              <w:t xml:space="preserve"> года</w:t>
            </w:r>
          </w:p>
          <w:p w14:paraId="5D65E955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Протокол №___</w:t>
            </w:r>
          </w:p>
        </w:tc>
        <w:tc>
          <w:tcPr>
            <w:tcW w:w="5210" w:type="dxa"/>
          </w:tcPr>
          <w:p w14:paraId="29B53906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УТВЕРЖДАЮ</w:t>
            </w:r>
          </w:p>
          <w:p w14:paraId="2859582C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Директор БОУ ДО «ДШИ №20» г. Омска</w:t>
            </w:r>
          </w:p>
          <w:p w14:paraId="06986448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__________________ Е.А. Михейкина</w:t>
            </w:r>
          </w:p>
          <w:p w14:paraId="1F4BDEE6" w14:textId="5BD97332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«____»_______________ 20</w:t>
            </w:r>
            <w:r w:rsidR="00F80CBA">
              <w:rPr>
                <w:noProof/>
                <w:sz w:val="28"/>
                <w:szCs w:val="28"/>
                <w:lang w:val="ru-RU" w:eastAsia="ru-RU"/>
              </w:rPr>
              <w:t>21</w:t>
            </w:r>
            <w:r>
              <w:rPr>
                <w:noProof/>
                <w:sz w:val="28"/>
                <w:szCs w:val="28"/>
                <w:lang w:val="ru-RU" w:eastAsia="ru-RU"/>
              </w:rPr>
              <w:t xml:space="preserve"> года</w:t>
            </w:r>
          </w:p>
          <w:p w14:paraId="3CB2CEA2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Приказ №</w:t>
            </w:r>
          </w:p>
        </w:tc>
      </w:tr>
    </w:tbl>
    <w:p w14:paraId="56B857A7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79078A44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3150426C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6F10FC7A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79B2CCF4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5B6D9790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165C50F2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w:t xml:space="preserve">Адаптированная программа разработана </w:t>
      </w:r>
      <w:r w:rsidRPr="00E1442F">
        <w:rPr>
          <w:b/>
          <w:noProof/>
          <w:sz w:val="28"/>
          <w:szCs w:val="28"/>
          <w:lang w:val="ru-RU" w:eastAsia="ru-RU"/>
        </w:rPr>
        <w:t>Т.М.</w:t>
      </w:r>
      <w:r>
        <w:rPr>
          <w:noProof/>
          <w:sz w:val="28"/>
          <w:szCs w:val="28"/>
          <w:lang w:val="ru-RU" w:eastAsia="ru-RU"/>
        </w:rPr>
        <w:t xml:space="preserve"> </w:t>
      </w:r>
      <w:r w:rsidR="00F41342">
        <w:rPr>
          <w:b/>
          <w:noProof/>
          <w:sz w:val="28"/>
          <w:szCs w:val="28"/>
          <w:lang w:val="ru-RU" w:eastAsia="ru-RU"/>
        </w:rPr>
        <w:t>Иголкиной</w:t>
      </w:r>
      <w:r>
        <w:rPr>
          <w:b/>
          <w:noProof/>
          <w:sz w:val="28"/>
          <w:szCs w:val="28"/>
          <w:lang w:val="ru-RU" w:eastAsia="ru-RU"/>
        </w:rPr>
        <w:t xml:space="preserve">, </w:t>
      </w:r>
      <w:r>
        <w:rPr>
          <w:noProof/>
          <w:sz w:val="28"/>
          <w:szCs w:val="28"/>
          <w:lang w:val="ru-RU" w:eastAsia="ru-RU"/>
        </w:rPr>
        <w:t xml:space="preserve">преподавателем            </w:t>
      </w:r>
      <w:r w:rsidR="000D52CE">
        <w:rPr>
          <w:noProof/>
          <w:sz w:val="28"/>
          <w:szCs w:val="28"/>
          <w:lang w:val="ru-RU" w:eastAsia="ru-RU"/>
        </w:rPr>
        <w:t>1 категории по классу фортепиан</w:t>
      </w:r>
      <w:r>
        <w:rPr>
          <w:noProof/>
          <w:sz w:val="28"/>
          <w:szCs w:val="28"/>
          <w:lang w:val="ru-RU" w:eastAsia="ru-RU"/>
        </w:rPr>
        <w:t>о бюджетного образовательного учреждения дополнительного образования «Детская школа искусств № 20» города Омска.</w:t>
      </w:r>
    </w:p>
    <w:p w14:paraId="6E9A2163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</w:p>
    <w:p w14:paraId="29FFCC20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</w:p>
    <w:p w14:paraId="5546B686" w14:textId="77777777" w:rsidR="00A07C44" w:rsidRDefault="00A07C44" w:rsidP="00A07C44">
      <w:pPr>
        <w:pStyle w:val="a9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14D516C9" w14:textId="77777777" w:rsidR="00A07C44" w:rsidRDefault="00A07C44" w:rsidP="00A07C44">
      <w:pPr>
        <w:pStyle w:val="a9"/>
        <w:spacing w:after="0" w:line="240" w:lineRule="auto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 w14:paraId="4DD7EA45" w14:textId="77777777" w:rsidR="001F28EC" w:rsidRDefault="001F28EC" w:rsidP="001F28EC">
      <w:pPr>
        <w:jc w:val="center"/>
        <w:rPr>
          <w:b/>
          <w:sz w:val="28"/>
          <w:szCs w:val="28"/>
          <w:lang w:val="ru-RU"/>
        </w:rPr>
      </w:pPr>
    </w:p>
    <w:p w14:paraId="6F433D51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01944DFB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31804BE9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21ECE631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18479BCA" w14:textId="77777777" w:rsidR="008A779B" w:rsidRPr="00A07C44" w:rsidRDefault="008A779B" w:rsidP="008A779B">
      <w:pPr>
        <w:jc w:val="center"/>
        <w:rPr>
          <w:sz w:val="28"/>
          <w:szCs w:val="28"/>
          <w:lang w:val="ru-RU"/>
        </w:rPr>
      </w:pPr>
    </w:p>
    <w:p w14:paraId="0E305623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6F652BF4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75430C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3E03191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ADA310A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3F980A4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46CFF241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328D8FF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7BD9B7B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6A6A13B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02842A4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2356BFDC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520B1B23" w14:textId="77777777" w:rsidR="008A779B" w:rsidRDefault="008A779B" w:rsidP="008A779B">
      <w:pPr>
        <w:jc w:val="center"/>
        <w:rPr>
          <w:lang w:val="ru-RU"/>
        </w:rPr>
      </w:pPr>
    </w:p>
    <w:p w14:paraId="0F1CF1BF" w14:textId="77777777" w:rsidR="003D68AE" w:rsidRDefault="003D68AE" w:rsidP="008A779B">
      <w:pPr>
        <w:jc w:val="center"/>
        <w:rPr>
          <w:lang w:val="ru-RU"/>
        </w:rPr>
      </w:pPr>
    </w:p>
    <w:p w14:paraId="6472F2AB" w14:textId="77777777" w:rsidR="003D68AE" w:rsidRDefault="003D68AE" w:rsidP="008A779B">
      <w:pPr>
        <w:jc w:val="center"/>
        <w:rPr>
          <w:lang w:val="ru-RU"/>
        </w:rPr>
      </w:pPr>
    </w:p>
    <w:p w14:paraId="28D4727F" w14:textId="77777777" w:rsidR="000058D4" w:rsidRDefault="000058D4" w:rsidP="008A779B">
      <w:pPr>
        <w:jc w:val="center"/>
        <w:rPr>
          <w:lang w:val="ru-RU"/>
        </w:rPr>
      </w:pPr>
    </w:p>
    <w:p w14:paraId="79394CF2" w14:textId="77777777" w:rsidR="000058D4" w:rsidRDefault="000058D4" w:rsidP="008A779B">
      <w:pPr>
        <w:jc w:val="center"/>
        <w:rPr>
          <w:lang w:val="ru-RU"/>
        </w:rPr>
      </w:pPr>
    </w:p>
    <w:p w14:paraId="2649E5D0" w14:textId="77777777" w:rsidR="003B20FC" w:rsidRDefault="003B20FC" w:rsidP="003B20FC">
      <w:pPr>
        <w:spacing w:line="360" w:lineRule="auto"/>
        <w:jc w:val="both"/>
        <w:rPr>
          <w:lang w:val="ru-RU"/>
        </w:rPr>
      </w:pPr>
    </w:p>
    <w:p w14:paraId="7C0226D0" w14:textId="77777777" w:rsidR="00A27AD8" w:rsidRDefault="00A27AD8" w:rsidP="003B20FC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Структура программы учебного предмета</w:t>
      </w:r>
    </w:p>
    <w:p w14:paraId="7997F9FD" w14:textId="77777777" w:rsidR="00A27AD8" w:rsidRDefault="00A27AD8">
      <w:pPr>
        <w:spacing w:line="360" w:lineRule="auto"/>
        <w:ind w:left="1416" w:firstLine="708"/>
        <w:jc w:val="both"/>
        <w:rPr>
          <w:b/>
          <w:sz w:val="28"/>
          <w:szCs w:val="28"/>
          <w:lang w:val="ru-RU"/>
        </w:rPr>
      </w:pPr>
    </w:p>
    <w:p w14:paraId="565E45A3" w14:textId="77777777" w:rsidR="00A27AD8" w:rsidRDefault="00A27AD8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Пояснительная записка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79A2594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6446E0B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0E26A445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7B78A6DB" w14:textId="77777777" w:rsidR="00A27AD8" w:rsidRDefault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A27AD8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5EA61DD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25D290F3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14:paraId="1A0F92B2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627B7707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14:paraId="35922282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42429C55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</w:p>
    <w:p w14:paraId="1074512F" w14:textId="77777777" w:rsidR="00824215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Содержание учебного предмета</w:t>
      </w:r>
      <w:r>
        <w:rPr>
          <w:b/>
          <w:sz w:val="28"/>
          <w:szCs w:val="28"/>
          <w:lang w:val="ru-RU"/>
        </w:rPr>
        <w:tab/>
      </w:r>
    </w:p>
    <w:p w14:paraId="595B258E" w14:textId="77777777" w:rsidR="00A27AD8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18BC9C3E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16C2C055" w14:textId="77777777" w:rsidR="00A27AD8" w:rsidRDefault="00A27AD8">
      <w:pPr>
        <w:pStyle w:val="ae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14:paraId="48592D22" w14:textId="77777777" w:rsidR="00A27AD8" w:rsidRDefault="00A27AD8">
      <w:pPr>
        <w:spacing w:before="28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  <w:t>Требования к уровню подготовки обучающихся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20254A4B" w14:textId="77777777" w:rsidR="00A27AD8" w:rsidRDefault="00A27AD8">
      <w:pPr>
        <w:spacing w:before="280"/>
        <w:rPr>
          <w:b/>
          <w:sz w:val="28"/>
          <w:szCs w:val="28"/>
          <w:lang w:val="ru-RU"/>
        </w:rPr>
      </w:pPr>
    </w:p>
    <w:p w14:paraId="519FEA06" w14:textId="77777777" w:rsidR="00A27AD8" w:rsidRDefault="00A27AD8">
      <w:pPr>
        <w:pStyle w:val="ae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7EE1CCA8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14:paraId="37753920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14:paraId="271D5047" w14:textId="77777777" w:rsidR="00A27AD8" w:rsidRDefault="00A27AD8">
      <w:pPr>
        <w:pStyle w:val="ae"/>
        <w:ind w:firstLine="426"/>
        <w:rPr>
          <w:rFonts w:ascii="Times New Roman" w:hAnsi="Times New Roman" w:cs="Times New Roman"/>
          <w:i/>
        </w:rPr>
      </w:pPr>
    </w:p>
    <w:p w14:paraId="2A9D6A7E" w14:textId="77777777" w:rsidR="00824215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14:paraId="740B2E2D" w14:textId="77777777" w:rsidR="00A27AD8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6BF75C59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0B9EA0AC" w14:textId="77777777" w:rsidR="00A27AD8" w:rsidRDefault="00A27AD8" w:rsidP="00B35BA3">
      <w:pPr>
        <w:pStyle w:val="ae"/>
        <w:rPr>
          <w:rFonts w:ascii="Calibri" w:hAnsi="Calibri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Calibri" w:hAnsi="Calibri" w:cs="Times New Roman"/>
        </w:rPr>
        <w:t>;</w:t>
      </w:r>
    </w:p>
    <w:p w14:paraId="5F868DF8" w14:textId="77777777" w:rsidR="00A27AD8" w:rsidRDefault="00A27AD8" w:rsidP="00B35BA3">
      <w:pPr>
        <w:pStyle w:val="ae"/>
        <w:rPr>
          <w:rFonts w:ascii="Calibri" w:hAnsi="Calibri" w:cs="Times New Roman"/>
        </w:rPr>
      </w:pPr>
    </w:p>
    <w:p w14:paraId="480158BB" w14:textId="77777777" w:rsidR="00A27AD8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6B5DE83" w14:textId="77777777" w:rsidR="00824215" w:rsidRDefault="00824215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14:paraId="3A264CF6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6A635F7E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методической ли</w:t>
      </w:r>
      <w:r w:rsidR="00B35BA3">
        <w:rPr>
          <w:rFonts w:ascii="Times New Roman" w:hAnsi="Times New Roman" w:cs="Times New Roman"/>
          <w:i/>
        </w:rPr>
        <w:t>тературы</w:t>
      </w:r>
    </w:p>
    <w:p w14:paraId="015354B8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74E5D88E" w14:textId="77777777"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30B1A4E4" w14:textId="77777777" w:rsidR="001F28EC" w:rsidRDefault="001F28EC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2A0F9406" w14:textId="77777777"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32AE71D0" w14:textId="77777777" w:rsidR="00A27AD8" w:rsidRDefault="00A27AD8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14:paraId="695104EA" w14:textId="77777777" w:rsidR="007147ED" w:rsidRDefault="007147ED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14:paraId="6436625E" w14:textId="77777777" w:rsidR="007147ED" w:rsidRDefault="007147E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568966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</w:t>
      </w:r>
    </w:p>
    <w:p w14:paraId="685FAB1D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14:paraId="3934575F" w14:textId="77777777" w:rsidR="00A27AD8" w:rsidRDefault="00A27AD8">
      <w:pPr>
        <w:pStyle w:val="af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 «Концертмейстерский класс»  разработана на основе и с учетом федеральных государственных требований к дополнительной  предпрофессиональной  общеобразовательной  программе  в  области  музыкального  искусства  «Фортепиано».</w:t>
      </w:r>
    </w:p>
    <w:p w14:paraId="28089734" w14:textId="77777777" w:rsidR="00A27AD8" w:rsidRPr="007A327C" w:rsidRDefault="00A27AD8" w:rsidP="007A327C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Учебный предмет "Концертмейстерский класс" направлен на </w:t>
      </w:r>
      <w:r w:rsidR="007A327C">
        <w:rPr>
          <w:rFonts w:ascii="Times New Roman" w:hAnsi="Times New Roman"/>
          <w:color w:val="auto"/>
          <w:sz w:val="28"/>
          <w:szCs w:val="28"/>
          <w:lang w:val="ru-RU"/>
        </w:rPr>
        <w:t xml:space="preserve">воспитание разносторонне развитой личности с большим творческим потенциалом путем приобщения учащихся к ценностям мировой музыкальной культуры на примерах лучших образцов вокальной и инструментальной музыки, а также на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приобретение навыков аккомпанирования, чтения с листа и транспонирования;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на развитие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самостоятельности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в данных видах деятельности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C9D6880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Наряду с практической подготовкой в задач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и предмета входит: формирование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художественного вкуса, чувства стиля, творческой самостоятельности, стремления к самосовершенствованию, знакомство с лучшими образцами отечественной и зарубежной музыки. </w:t>
      </w:r>
    </w:p>
    <w:p w14:paraId="6DBEE2B2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Концертмейстерская деятельность является наиболее распространенной формой исполнительства для пианистов. </w:t>
      </w:r>
    </w:p>
    <w:p w14:paraId="4F0BAB98" w14:textId="77777777" w:rsidR="00A27AD8" w:rsidRPr="00FA2D4D" w:rsidRDefault="00A27AD8" w:rsidP="00FA2D4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Данная программа отражает комплексное развитие и индивидуальный подход к ученику, академическую направленность и разнообразие вокального и инструментального репертуара, используемого в обучении. Содержание программы  направлено на обеспечение художественно-эстетического развития личности и приобретения ею художественно-исполнитель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ских знаний, умений и навыков. </w:t>
      </w:r>
    </w:p>
    <w:p w14:paraId="0DC2B379" w14:textId="77777777" w:rsidR="00A27AD8" w:rsidRDefault="00EB530E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="00A27AD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«Концертмейстерский класс»</w:t>
      </w:r>
    </w:p>
    <w:p w14:paraId="016BE6DA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Срок реализации учебного предмета "Концертмейстерский класс " по 8- летнему учебному плану может составлять полтора года  - 7 класс и первое полугодие 8 класса</w:t>
      </w:r>
      <w:r w:rsidR="008419F7">
        <w:rPr>
          <w:rFonts w:ascii="Times New Roman" w:eastAsia="Helvetica" w:hAnsi="Times New Roman"/>
          <w:color w:val="auto"/>
          <w:sz w:val="28"/>
          <w:szCs w:val="28"/>
          <w:lang w:val="ru-RU"/>
        </w:rPr>
        <w:t>.</w:t>
      </w:r>
    </w:p>
    <w:p w14:paraId="2383EE06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lastRenderedPageBreak/>
        <w:t xml:space="preserve">Объем учебного времени,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«Концертмейстерский класс».</w:t>
      </w:r>
    </w:p>
    <w:p w14:paraId="174F11D5" w14:textId="77777777" w:rsidR="00A27AD8" w:rsidRDefault="00A27AD8">
      <w:pPr>
        <w:pStyle w:val="Body1"/>
        <w:spacing w:line="360" w:lineRule="auto"/>
        <w:ind w:left="7200" w:firstLine="720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Таблица 1</w:t>
      </w: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4678"/>
        <w:gridCol w:w="4829"/>
      </w:tblGrid>
      <w:tr w:rsidR="00A27AD8" w14:paraId="7AA5BBE4" w14:textId="77777777"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D974" w14:textId="77777777" w:rsidR="00A27AD8" w:rsidRDefault="00A27AD8">
            <w:pPr>
              <w:pStyle w:val="Body1"/>
              <w:snapToGrid w:val="0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14:paraId="77821AC1" w14:textId="77777777" w:rsidR="00A27AD8" w:rsidRDefault="00FA2D4D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Виды учебной нагрузки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95DF1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7 класс – 1 полугодие 8 класса</w:t>
            </w:r>
          </w:p>
        </w:tc>
      </w:tr>
      <w:tr w:rsidR="00A27AD8" w:rsidRPr="00F80CBA" w14:paraId="36471121" w14:textId="77777777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15C2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D9E1A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(общее на 1,5 года)</w:t>
            </w:r>
          </w:p>
        </w:tc>
      </w:tr>
      <w:tr w:rsidR="00A27AD8" w14:paraId="2AACB77C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F5FA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739A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122,5 часа</w:t>
            </w:r>
          </w:p>
        </w:tc>
      </w:tr>
      <w:tr w:rsidR="00A27AD8" w:rsidRPr="00F80CBA" w14:paraId="384F0F15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D009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4C7C1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49 часов </w:t>
            </w:r>
          </w:p>
          <w:p w14:paraId="7D3012D2" w14:textId="77777777"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 час в неделю)</w:t>
            </w:r>
          </w:p>
        </w:tc>
      </w:tr>
      <w:tr w:rsidR="00A27AD8" w:rsidRPr="00F80CBA" w14:paraId="1E6FAFC3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257CB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EE54F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73,5 часа </w:t>
            </w:r>
          </w:p>
          <w:p w14:paraId="37DFC404" w14:textId="77777777"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1,5 часа в неделю)</w:t>
            </w:r>
          </w:p>
        </w:tc>
      </w:tr>
    </w:tbl>
    <w:p w14:paraId="3DB68B4E" w14:textId="77777777" w:rsidR="00A27AD8" w:rsidRPr="008419F7" w:rsidRDefault="008419F7" w:rsidP="008419F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</w:t>
      </w:r>
    </w:p>
    <w:p w14:paraId="1F0B0368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Форма проведения учебных аудиторных занятий: </w:t>
      </w:r>
      <w:r>
        <w:rPr>
          <w:rFonts w:ascii="Times New Roman" w:hAnsi="Times New Roman"/>
          <w:sz w:val="28"/>
          <w:szCs w:val="28"/>
          <w:lang w:val="ru-RU"/>
        </w:rPr>
        <w:t>индивидуальная, предлагаем</w:t>
      </w:r>
      <w:r w:rsidR="001F28EC">
        <w:rPr>
          <w:rFonts w:ascii="Times New Roman" w:hAnsi="Times New Roman"/>
          <w:sz w:val="28"/>
          <w:szCs w:val="28"/>
          <w:lang w:val="ru-RU"/>
        </w:rPr>
        <w:t xml:space="preserve">ая продолжительность урока – 40 </w:t>
      </w:r>
      <w:r>
        <w:rPr>
          <w:rFonts w:ascii="Times New Roman" w:hAnsi="Times New Roman"/>
          <w:sz w:val="28"/>
          <w:szCs w:val="28"/>
          <w:lang w:val="ru-RU"/>
        </w:rPr>
        <w:t>минут.</w:t>
      </w:r>
    </w:p>
    <w:p w14:paraId="048E7EFB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Реализация учебного предмета "Концертмейстерский класс" предполагает привлечение иллюстраторов (вокалистов, инструменталистов). В качестве иллюстраторов могут выступать обучающиеся образовательного учреждения или, в случае их недостаточности, работники образовательного учреждения. </w:t>
      </w:r>
    </w:p>
    <w:p w14:paraId="69AA209F" w14:textId="77777777" w:rsidR="00987C6D" w:rsidRDefault="00987C6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3EB271DE" w14:textId="77777777" w:rsidR="00A27AD8" w:rsidRDefault="00A27AD8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Цели и задачи учебного предмета </w:t>
      </w:r>
    </w:p>
    <w:p w14:paraId="5EC72006" w14:textId="77777777" w:rsidR="00A27AD8" w:rsidRDefault="00733A00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b/>
          <w:sz w:val="28"/>
          <w:szCs w:val="28"/>
          <w:lang w:val="ru-RU"/>
        </w:rPr>
        <w:t>Цели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:</w:t>
      </w:r>
    </w:p>
    <w:p w14:paraId="18245FDF" w14:textId="77777777" w:rsidR="00A27AD8" w:rsidRDefault="00A27AD8">
      <w:pPr>
        <w:pStyle w:val="ae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 в области музыкального исполнительства;</w:t>
      </w:r>
    </w:p>
    <w:p w14:paraId="467EB1BF" w14:textId="77777777" w:rsidR="00A27AD8" w:rsidRDefault="00A27AD8">
      <w:pPr>
        <w:pStyle w:val="ae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</w:t>
      </w:r>
      <w:r w:rsidR="00733A00">
        <w:rPr>
          <w:rFonts w:ascii="Times New Roman" w:hAnsi="Times New Roman" w:cs="Times New Roman"/>
          <w:color w:val="auto"/>
          <w:sz w:val="28"/>
          <w:szCs w:val="28"/>
        </w:rPr>
        <w:t xml:space="preserve"> активности при игре в ансамбле.</w:t>
      </w:r>
    </w:p>
    <w:p w14:paraId="0575CE06" w14:textId="77777777" w:rsidR="00A27AD8" w:rsidRDefault="00733A00">
      <w:pPr>
        <w:pStyle w:val="Body1"/>
        <w:spacing w:line="360" w:lineRule="auto"/>
        <w:ind w:firstLine="360"/>
        <w:rPr>
          <w:rFonts w:ascii="Times New Roman" w:eastAsia="Helvetica" w:hAnsi="Times New Roman"/>
          <w:sz w:val="28"/>
          <w:szCs w:val="28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b/>
          <w:sz w:val="28"/>
          <w:szCs w:val="28"/>
        </w:rPr>
        <w:t>Задачи</w:t>
      </w:r>
      <w:r w:rsidR="00A27AD8">
        <w:rPr>
          <w:rFonts w:ascii="Times New Roman" w:eastAsia="Helvetica" w:hAnsi="Times New Roman"/>
          <w:sz w:val="28"/>
          <w:szCs w:val="28"/>
        </w:rPr>
        <w:t>:</w:t>
      </w:r>
    </w:p>
    <w:p w14:paraId="136D634C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навыков совместного творчества обучающихся в области музыкального исполнительства, умения общаться в процессе совместного музицирования;</w:t>
      </w:r>
    </w:p>
    <w:p w14:paraId="6687070A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развитие интереса к совместному музыкальному творчеству;</w:t>
      </w:r>
    </w:p>
    <w:p w14:paraId="6525FFD2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слышать все произведение в целом, чувствовать солиста и поддерживать все его творческие замыслы;</w:t>
      </w:r>
    </w:p>
    <w:p w14:paraId="7DD3F86C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следить не только за партией фортепиано, но и за партией солиста;</w:t>
      </w:r>
    </w:p>
    <w:p w14:paraId="47EE3EF8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приобретение знаний об особенностях вокального (искусство дыхания, фразировка и др.) и </w:t>
      </w:r>
      <w:r w:rsidR="00987C6D">
        <w:rPr>
          <w:rFonts w:ascii="Times New Roman" w:hAnsi="Times New Roman"/>
          <w:sz w:val="28"/>
          <w:szCs w:val="28"/>
          <w:lang w:val="ru-RU"/>
        </w:rPr>
        <w:t xml:space="preserve">инструментального </w:t>
      </w:r>
      <w:r>
        <w:rPr>
          <w:rFonts w:ascii="Times New Roman" w:hAnsi="Times New Roman"/>
          <w:sz w:val="28"/>
          <w:szCs w:val="28"/>
          <w:lang w:val="ru-RU"/>
        </w:rPr>
        <w:t xml:space="preserve">(строение инструмента, настройка, тембровая окраска, принципы звукоизвлечения и др.) исполнительства; </w:t>
      </w:r>
    </w:p>
    <w:p w14:paraId="19F29420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навыки работы над звуковым балансом в работе с солистом;</w:t>
      </w:r>
    </w:p>
    <w:p w14:paraId="0A2955E9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навыков самостоятельной работы и чтения с листа нетрудного текста с солистом;</w:t>
      </w:r>
    </w:p>
    <w:p w14:paraId="6ED18DA7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опыта совместной творческой деятельности и опыта публичных выступлений;</w:t>
      </w:r>
    </w:p>
    <w:p w14:paraId="783440D7" w14:textId="77777777" w:rsidR="00A27AD8" w:rsidRPr="00FA2D4D" w:rsidRDefault="00A27AD8" w:rsidP="00FA2D4D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у наиболее одаренных выпускников мотивации к продолжению профессионального обучения в образовательных учреждениях, реализующих  образовательные программы в области музыкального исполнительства.</w:t>
      </w:r>
    </w:p>
    <w:p w14:paraId="07A87E02" w14:textId="77777777" w:rsidR="00A27AD8" w:rsidRDefault="00A27AD8">
      <w:pPr>
        <w:pStyle w:val="Body1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учебного предмета </w:t>
      </w:r>
    </w:p>
    <w:p w14:paraId="65F6B69D" w14:textId="77777777"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44C8A576" w14:textId="77777777" w:rsidR="00A27AD8" w:rsidRDefault="00AF7406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14:paraId="60808671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сведения о затратах учебного времени, предусмотренного на освоение учебного предмета;</w:t>
      </w:r>
    </w:p>
    <w:p w14:paraId="3DB29071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14:paraId="065C0E67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 учебного предмета;</w:t>
      </w:r>
    </w:p>
    <w:p w14:paraId="14A1469C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14:paraId="0A1E8333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14:paraId="4F9BFBAA" w14:textId="77777777" w:rsidR="00A27AD8" w:rsidRDefault="00A27AD8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14:paraId="2E12952E" w14:textId="77777777" w:rsidR="00A27AD8" w:rsidRDefault="00A27AD8" w:rsidP="00FA2D4D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В соответствии с данными направлениями строится основной раздел программы </w:t>
      </w:r>
      <w:r w:rsidR="00FA2D4D">
        <w:rPr>
          <w:sz w:val="28"/>
          <w:szCs w:val="28"/>
          <w:lang w:val="ru-RU"/>
        </w:rPr>
        <w:t>«Содержание учебного предмета».</w:t>
      </w:r>
    </w:p>
    <w:p w14:paraId="19F1D92F" w14:textId="77777777" w:rsidR="00A27AD8" w:rsidRDefault="00A27AD8">
      <w:pPr>
        <w:pStyle w:val="af"/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</w:t>
      </w:r>
      <w:r>
        <w:rPr>
          <w:b/>
          <w:i/>
          <w:sz w:val="28"/>
          <w:szCs w:val="28"/>
          <w:lang w:val="ru-RU"/>
        </w:rPr>
        <w:t>Методы обучения</w:t>
      </w:r>
    </w:p>
    <w:p w14:paraId="6E25A0E2" w14:textId="77777777"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349A02E0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словесный (объяснение, рассказ, беседа);</w:t>
      </w:r>
    </w:p>
    <w:p w14:paraId="136D201F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наглядный (показ, демонстрация, наблюдение);</w:t>
      </w:r>
    </w:p>
    <w:p w14:paraId="5C760972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практический (упражнени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я воспроизводящие и творческие).</w:t>
      </w:r>
    </w:p>
    <w:p w14:paraId="37553F7E" w14:textId="77777777" w:rsidR="00A27AD8" w:rsidRDefault="00FA2D4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Индивидуальная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форма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обучения позволяет найти более точный и  психологически верный подход к каждому ученику и выбрать наиболее подходящий метод обучения.</w:t>
      </w:r>
    </w:p>
    <w:p w14:paraId="5C719FE3" w14:textId="77777777" w:rsidR="00A27AD8" w:rsidRPr="00FA2D4D" w:rsidRDefault="00A27AD8" w:rsidP="00FA2D4D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</w:t>
      </w:r>
      <w:r w:rsidR="00FA2D4D">
        <w:rPr>
          <w:rFonts w:ascii="Times New Roman" w:hAnsi="Times New Roman"/>
          <w:color w:val="auto"/>
          <w:sz w:val="28"/>
          <w:szCs w:val="28"/>
          <w:lang w:val="ru-RU"/>
        </w:rPr>
        <w:t xml:space="preserve"> исполнительства на фортепиано.</w:t>
      </w:r>
    </w:p>
    <w:p w14:paraId="0E0F9C83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«Концертмейстерский класс»</w:t>
      </w:r>
    </w:p>
    <w:p w14:paraId="07F4074A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37C8501D" w14:textId="77777777"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Учебные аудитории для занятий по учебному предмету  "Концертмейстерский класс" должны иметь площадь на менее 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9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кв.м. и звукоизоляцию. В образовательном учреждении должны создаваться условия для содержания, своевременного обслуживания и ремонта музыкальных инструментов.</w:t>
      </w:r>
    </w:p>
    <w:p w14:paraId="1AB64526" w14:textId="77777777" w:rsidR="00A27AD8" w:rsidRDefault="00A27AD8" w:rsidP="00441C9F">
      <w:pPr>
        <w:pStyle w:val="Body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D8789C3" w14:textId="77777777" w:rsidR="00A27AD8" w:rsidRDefault="00A27AD8">
      <w:pPr>
        <w:pStyle w:val="Body1"/>
        <w:spacing w:line="360" w:lineRule="auto"/>
        <w:ind w:firstLine="54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II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СОДЕРЖАНИЕ УЧЕБНОГО ПРЕДМЕТА </w:t>
      </w:r>
    </w:p>
    <w:p w14:paraId="33BCD834" w14:textId="77777777" w:rsidR="00A27AD8" w:rsidRDefault="00A27AD8">
      <w:pPr>
        <w:pStyle w:val="ae"/>
        <w:numPr>
          <w:ilvl w:val="0"/>
          <w:numId w:val="6"/>
        </w:numPr>
        <w:spacing w:line="360" w:lineRule="auto"/>
        <w:ind w:left="142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предусмотренного на освоение учебного предмета «Концертмейстерский класс», на максимальную,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самостоятельную нагрузку обучающихся и аудиторные занятия: </w:t>
      </w:r>
    </w:p>
    <w:p w14:paraId="6EBF1EFA" w14:textId="77777777" w:rsidR="00A27AD8" w:rsidRDefault="00FA2D4D" w:rsidP="00824215">
      <w:pPr>
        <w:pStyle w:val="ae"/>
        <w:ind w:left="7623" w:firstLine="2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14:paraId="35143FBA" w14:textId="77777777" w:rsidR="00A27AD8" w:rsidRDefault="00A27AD8">
      <w:pPr>
        <w:pStyle w:val="af"/>
        <w:ind w:left="3303" w:firstLine="2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обучения – </w:t>
      </w:r>
      <w:r w:rsidR="00FA2D4D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лет</w:t>
      </w:r>
    </w:p>
    <w:p w14:paraId="64DD936B" w14:textId="77777777" w:rsidR="00A27AD8" w:rsidRPr="00441C9F" w:rsidRDefault="00A27AD8" w:rsidP="00441C9F">
      <w:pPr>
        <w:pStyle w:val="af"/>
        <w:ind w:left="3303" w:firstLine="297"/>
        <w:jc w:val="both"/>
        <w:rPr>
          <w:sz w:val="16"/>
          <w:szCs w:val="16"/>
          <w:lang w:val="ru-RU"/>
        </w:rPr>
      </w:pPr>
    </w:p>
    <w:tbl>
      <w:tblPr>
        <w:tblW w:w="9649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3261"/>
        <w:gridCol w:w="713"/>
        <w:gridCol w:w="851"/>
        <w:gridCol w:w="708"/>
        <w:gridCol w:w="851"/>
        <w:gridCol w:w="850"/>
        <w:gridCol w:w="709"/>
        <w:gridCol w:w="851"/>
        <w:gridCol w:w="855"/>
      </w:tblGrid>
      <w:tr w:rsidR="00A27AD8" w14:paraId="3B78B952" w14:textId="77777777" w:rsidTr="00441C9F">
        <w:trPr>
          <w:trHeight w:val="30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D4956" w14:textId="77777777" w:rsidR="00A27AD8" w:rsidRDefault="00A27AD8">
            <w:pPr>
              <w:pStyle w:val="af"/>
              <w:snapToGrid w:val="0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33D70" w14:textId="77777777" w:rsidR="00A27AD8" w:rsidRDefault="00A27AD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 по годам обучения</w:t>
            </w:r>
          </w:p>
        </w:tc>
      </w:tr>
      <w:tr w:rsidR="00086E78" w14:paraId="0DCA6DB8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4B25" w14:textId="77777777" w:rsidR="00086E78" w:rsidRPr="00086E78" w:rsidRDefault="00086E78">
            <w:pPr>
              <w:pStyle w:val="af"/>
              <w:snapToGrid w:val="0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Класс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18171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F8BF7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95A3F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802B9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D32E6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6642B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D8B74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BC611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86E78" w14:paraId="47926BDD" w14:textId="77777777" w:rsidTr="00441C9F">
        <w:trPr>
          <w:trHeight w:val="13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FE2C5" w14:textId="77777777" w:rsidR="00086E78" w:rsidRDefault="00086E7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Продолжительность</w:t>
            </w:r>
          </w:p>
          <w:p w14:paraId="0D0B5884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учебных занятий  </w:t>
            </w:r>
          </w:p>
          <w:p w14:paraId="074F753B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неделях)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11188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519E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F19E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6FE5C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8DF99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6B1B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CD95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14:paraId="4C5AB7C0" w14:textId="77777777" w:rsidR="00086E78" w:rsidRDefault="00086E78">
            <w:pPr>
              <w:pStyle w:val="af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82CCC" w14:textId="77777777" w:rsidR="00086E78" w:rsidRDefault="00086E78" w:rsidP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  <w:p w14:paraId="1EEB651A" w14:textId="77777777" w:rsidR="00086E78" w:rsidRDefault="00086E78" w:rsidP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</w:tr>
      <w:tr w:rsidR="00086E78" w14:paraId="09FD8200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0D9D2" w14:textId="77777777" w:rsidR="00086E78" w:rsidRDefault="00086E7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>аудиторные</w:t>
            </w:r>
            <w:r>
              <w:rPr>
                <w:sz w:val="28"/>
                <w:szCs w:val="28"/>
                <w:lang w:val="ru-RU"/>
              </w:rPr>
              <w:t xml:space="preserve"> занятия </w:t>
            </w:r>
          </w:p>
          <w:p w14:paraId="6DF133A3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6F910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DB699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2F8FA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67027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6021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9DBA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A340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2C07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A27AD8" w14:paraId="6F923565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F065" w14:textId="77777777" w:rsidR="00A27AD8" w:rsidRDefault="00A27AD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аудиторные занятия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34DF3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  <w:r w:rsidR="00A27AD8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86E78" w14:paraId="7E25EC4E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766E4" w14:textId="77777777" w:rsidR="00086E78" w:rsidRDefault="00086E7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 xml:space="preserve">внеаудиторную </w:t>
            </w:r>
            <w:r>
              <w:rPr>
                <w:sz w:val="28"/>
                <w:szCs w:val="28"/>
                <w:lang w:val="ru-RU"/>
              </w:rPr>
              <w:t>(самостоятельную) работу (часов 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314C4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0782C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F091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BF69F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0E7A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322B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6CF46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6447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A27AD8" w14:paraId="3D9FB5B6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75790" w14:textId="77777777" w:rsidR="00A27AD8" w:rsidRDefault="00A27AD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внеаудиторную работу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E017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73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  <w:tr w:rsidR="00A27AD8" w14:paraId="30E47254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ADB6A" w14:textId="77777777" w:rsidR="00A27AD8" w:rsidRDefault="00A27AD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максимальное количество часов на весь период обучения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0323F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122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</w:tbl>
    <w:p w14:paraId="4702D961" w14:textId="77777777" w:rsidR="00A27AD8" w:rsidRDefault="00A27AD8">
      <w:pPr>
        <w:spacing w:line="360" w:lineRule="auto"/>
        <w:ind w:left="142" w:firstLine="720"/>
        <w:jc w:val="both"/>
      </w:pPr>
    </w:p>
    <w:p w14:paraId="535A4869" w14:textId="77777777" w:rsidR="00A27AD8" w:rsidRDefault="00A27AD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ФГТ.</w:t>
      </w:r>
    </w:p>
    <w:p w14:paraId="4998CCBF" w14:textId="77777777" w:rsidR="00A27AD8" w:rsidRDefault="00086E7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05F384BF" w14:textId="77777777" w:rsidR="00A27AD8" w:rsidRDefault="00A27AD8" w:rsidP="00086E78">
      <w:pPr>
        <w:spacing w:line="360" w:lineRule="auto"/>
        <w:ind w:firstLine="709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Виды  внеаудиторной  работы:</w:t>
      </w:r>
    </w:p>
    <w:p w14:paraId="6A384031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выполнение  домашнего  задания;</w:t>
      </w:r>
    </w:p>
    <w:p w14:paraId="0B038978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подготовка  к  концертным  выступлениям;</w:t>
      </w:r>
    </w:p>
    <w:p w14:paraId="21BD8920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посещение  учреждений  культуры  (филармоний,  театров,  концертных  залов  и  др.);</w:t>
      </w:r>
    </w:p>
    <w:p w14:paraId="7F4263DE" w14:textId="77777777" w:rsidR="00A27AD8" w:rsidRDefault="00A27AD8">
      <w:pPr>
        <w:spacing w:line="360" w:lineRule="auto"/>
        <w:ind w:left="142" w:firstLine="5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30FE3449" w14:textId="77777777" w:rsidR="00A27AD8" w:rsidRPr="00441C9F" w:rsidRDefault="00A27AD8" w:rsidP="00441C9F">
      <w:pPr>
        <w:spacing w:line="360" w:lineRule="auto"/>
        <w:ind w:left="142" w:firstLine="709"/>
        <w:jc w:val="both"/>
        <w:rPr>
          <w:rFonts w:eastAsia="Helvetica"/>
          <w:b/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  <w:r w:rsidR="00086E78">
        <w:rPr>
          <w:rFonts w:eastAsia="Helvetica"/>
          <w:b/>
          <w:sz w:val="28"/>
          <w:szCs w:val="28"/>
          <w:lang w:val="ru-RU"/>
        </w:rPr>
        <w:t xml:space="preserve">  </w:t>
      </w:r>
    </w:p>
    <w:p w14:paraId="23289915" w14:textId="77777777" w:rsidR="00A27AD8" w:rsidRDefault="00086E78">
      <w:pPr>
        <w:pStyle w:val="Body1"/>
        <w:numPr>
          <w:ilvl w:val="0"/>
          <w:numId w:val="6"/>
        </w:numPr>
        <w:spacing w:line="360" w:lineRule="auto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Годовые требования по классам</w:t>
      </w:r>
    </w:p>
    <w:p w14:paraId="678575D2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"Концертмейстерский класс" начинается с изучения наиболее простого вокального репертуара (эта работа планируется в 7 классе).</w:t>
      </w:r>
    </w:p>
    <w:p w14:paraId="0605E62A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Инструментальный репертуар, как более сложный, дается позже (первое  полугодие 8 класса), когда  ученик уже обладает элементарными навыками концертмейстера.</w:t>
      </w:r>
    </w:p>
    <w:p w14:paraId="2B5B89D0" w14:textId="77777777"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7 класс (1 час в неделю)</w:t>
      </w:r>
    </w:p>
    <w:p w14:paraId="71C2BF02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Знакомство с новым предметом - вокальный аккомпанемент. При отсутствии иллюстраторов-вокалистов вокальную партию может исполнять сам учащийся. </w:t>
      </w:r>
    </w:p>
    <w:p w14:paraId="5726B6BF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Работа с 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>вокальным материалом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требует элементарных знаний о вокальном искусстве, о природе человеческого голоса и его диапазоне, искусстве дыхания и свободной манере исполнения вокалистов. Наличие текста помогает понять художественную задачу произведения. </w:t>
      </w:r>
    </w:p>
    <w:p w14:paraId="033DA385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начать с самых простых аккомпанементов, состоящих из разложенных аккордовых последовательностей  или несложных аккордовых построений, где аккорды располагаются на сильной доле такта. </w:t>
      </w:r>
    </w:p>
    <w:p w14:paraId="6EB6C888" w14:textId="77777777" w:rsidR="00A27AD8" w:rsidRDefault="00A27AD8">
      <w:pPr>
        <w:pStyle w:val="Body1"/>
        <w:spacing w:line="360" w:lineRule="auto"/>
        <w:ind w:firstLine="675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Необходимо отметить места цезур, проанализировать фактуру фортепианной партии, определить звуковой баланс голоса и фортепиано. </w:t>
      </w:r>
    </w:p>
    <w:p w14:paraId="7537F17B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Ученик должен уметь петь вокальную строчку, а преподаватель может ее подыгрывать на другом инструменте. </w:t>
      </w:r>
    </w:p>
    <w:p w14:paraId="7E37F7F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Аккомпанемент, включающий дублирующую вокальную партию голоса, требует особого внимания. Ученику необходимо учитывать свободу интерпретации вокальной партии солистом. </w:t>
      </w:r>
    </w:p>
    <w:p w14:paraId="44318BF0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 1 полугодии следует подробно пройти в классе не менее 3-х романсов и регулярно читать с листа в классе и дома.</w:t>
      </w:r>
    </w:p>
    <w:p w14:paraId="3BD246B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 конце полугодия ученик должен сыграть  1-2 романса на зачете, классном вечере или концерте. </w:t>
      </w:r>
    </w:p>
    <w:p w14:paraId="0CF07E41" w14:textId="77777777" w:rsidR="00A27AD8" w:rsidRPr="00441C9F" w:rsidRDefault="00A27AD8" w:rsidP="00441C9F">
      <w:pPr>
        <w:pStyle w:val="Body1"/>
        <w:rPr>
          <w:rFonts w:ascii="Times New Roman" w:hAnsi="Times New Roman"/>
          <w:b/>
          <w:sz w:val="16"/>
          <w:szCs w:val="16"/>
          <w:lang w:val="ru-RU"/>
        </w:rPr>
      </w:pPr>
    </w:p>
    <w:p w14:paraId="012842EF" w14:textId="77777777" w:rsidR="00A27AD8" w:rsidRDefault="00A27AD8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Примерный рекомендуемый репертуарный список для учащихся 7 класса:</w:t>
      </w:r>
    </w:p>
    <w:p w14:paraId="009C6A9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Агабабов С.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"Лесной бал"</w:t>
      </w:r>
    </w:p>
    <w:p w14:paraId="0BB223A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Алябьев А.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"Соловей", "Два ворона", "И я выйду ль на крылечко"</w:t>
      </w:r>
    </w:p>
    <w:p w14:paraId="4C0ED29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Александров Ан.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"Ты со мной", "Люблю тебя"</w:t>
      </w:r>
    </w:p>
    <w:p w14:paraId="6FB19AE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Аракишвили Д.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холмах Грузии", " Догорела заря"</w:t>
      </w:r>
    </w:p>
    <w:p w14:paraId="0B91866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Балакирев М.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"Взошел на небо", "Слышу ли голос твой"</w:t>
      </w:r>
    </w:p>
    <w:p w14:paraId="68DE3DF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Бах И. С.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10 песен из книги напевов Г.К.Шемелли</w:t>
      </w:r>
    </w:p>
    <w:p w14:paraId="30FCF69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"Тоска разлуки", "Люблю тебя", "Воспоминание"</w:t>
      </w:r>
    </w:p>
    <w:p w14:paraId="738BE27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 надежде"</w:t>
      </w:r>
    </w:p>
    <w:p w14:paraId="587C5F4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Бородин А.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"Песня темного леса", "Фальшивая нота"</w:t>
      </w:r>
    </w:p>
    <w:p w14:paraId="3660E5E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"Кузнец"</w:t>
      </w:r>
    </w:p>
    <w:p w14:paraId="3E610CC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"Красный сарафан", "Горные вершины", </w:t>
      </w:r>
    </w:p>
    <w:p w14:paraId="2C345F8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"Белеет парус одинокий", "На заре ты ее не буди"</w:t>
      </w:r>
    </w:p>
    <w:p w14:paraId="70407B3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"Скажи, зачем",  "Бедный певец", "Сомнение", </w:t>
      </w:r>
    </w:p>
    <w:p w14:paraId="74C4561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"Признание", "Как сладко с тобою мне быть",  "Мери",</w:t>
      </w:r>
    </w:p>
    <w:p w14:paraId="2B2740C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"Уснули голубые", "Я люблю, ты мне твердила"</w:t>
      </w:r>
    </w:p>
    <w:p w14:paraId="1BEC70A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"Песня Сольвейг", "Первая встреча", "Розы", </w:t>
      </w:r>
    </w:p>
    <w:p w14:paraId="58AA7B27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"Лебедь", "Люблю тебя", "Сердце поэта", "В челне"</w:t>
      </w:r>
    </w:p>
    <w:p w14:paraId="1F4361C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"Разлука", "Матушка-голубушка", </w:t>
      </w:r>
    </w:p>
    <w:p w14:paraId="770A1A1A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"И скучно, и грустно"</w:t>
      </w:r>
    </w:p>
    <w:p w14:paraId="5998545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"Шестнадцать лет", "Мне грустно", "Не скажу никому",</w:t>
      </w:r>
    </w:p>
    <w:p w14:paraId="43E8D2B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"Я вас любил", " Привет", " Оделась туманом",</w:t>
      </w:r>
    </w:p>
    <w:p w14:paraId="55E998E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"Старина"</w:t>
      </w:r>
    </w:p>
    <w:p w14:paraId="7D9B42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Д.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"Песенка умного крокодила"</w:t>
      </w:r>
    </w:p>
    <w:p w14:paraId="485EF33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Каччини Д.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"Амариллис"</w:t>
      </w:r>
    </w:p>
    <w:p w14:paraId="7DA4592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"Коснулась я цветка", "Царскосельская статуя"</w:t>
      </w:r>
    </w:p>
    <w:p w14:paraId="24FDB3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Левина З.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"Акварели", " Музыкальные картинки"</w:t>
      </w:r>
    </w:p>
    <w:p w14:paraId="33DE9FB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Лист Ф.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"Как утро, ты прекрасна", "Всюду тишина и покой"</w:t>
      </w:r>
    </w:p>
    <w:p w14:paraId="7EA1E16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Масканьи П.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"Сицилиана"</w:t>
      </w:r>
    </w:p>
    <w:p w14:paraId="23504565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крыльях песни", "Фиалка", "Весенняя песня"</w:t>
      </w:r>
    </w:p>
    <w:p w14:paraId="5982F09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"Вы, птички, каждый год", "Волшебник", </w:t>
      </w:r>
    </w:p>
    <w:p w14:paraId="0F555E00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"Мой тяжек путь"</w:t>
      </w:r>
    </w:p>
    <w:p w14:paraId="5903EAD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"Растет страна"</w:t>
      </w:r>
    </w:p>
    <w:p w14:paraId="0655D0F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 xml:space="preserve">имский-Корсаков Н.     </w:t>
      </w:r>
      <w:r>
        <w:rPr>
          <w:rFonts w:ascii="Times New Roman" w:eastAsia="Helvetica" w:hAnsi="Times New Roman"/>
          <w:sz w:val="28"/>
          <w:szCs w:val="28"/>
          <w:lang w:val="ru-RU"/>
        </w:rPr>
        <w:t>"На холмах Грузии", "Не ветер, вея с высоты", "Эхо",</w:t>
      </w:r>
    </w:p>
    <w:p w14:paraId="253F564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"Восточный романс", "О чем в тиши ночей", "Октава"</w:t>
      </w:r>
    </w:p>
    <w:p w14:paraId="09DE7A0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Рубинштейн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"Клубится волною", "Певец"</w:t>
      </w:r>
    </w:p>
    <w:p w14:paraId="36FC1EE8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Хренников Т.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"Зимняя дорога", "Колыбельная Светланы"</w:t>
      </w:r>
    </w:p>
    <w:p w14:paraId="013A854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Из песен для детей: "Весна", "Мой садик", </w:t>
      </w:r>
    </w:p>
    <w:p w14:paraId="3D1688FF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"Детская песенка", "Ни слова, о друг мой", </w:t>
      </w:r>
    </w:p>
    <w:p w14:paraId="2492609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"Нам звезды кроткие сияли"</w:t>
      </w:r>
    </w:p>
    <w:p w14:paraId="1E8FC6B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Шопен Ф.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"Желание", "Колечко"</w:t>
      </w:r>
    </w:p>
    <w:p w14:paraId="0CC70FC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"Юноша у ручья", "К музыке", "Блаженство"</w:t>
      </w:r>
    </w:p>
    <w:p w14:paraId="4BB43E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Шуман Р.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Альбом для юношества: "Подснежник", "Совенок",             </w:t>
      </w:r>
    </w:p>
    <w:p w14:paraId="5CD1509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"Приход весны"</w:t>
      </w:r>
    </w:p>
    <w:p w14:paraId="650E6E40" w14:textId="77777777" w:rsidR="00A27AD8" w:rsidRPr="00441C9F" w:rsidRDefault="00A27AD8" w:rsidP="00441C9F">
      <w:pPr>
        <w:pStyle w:val="Body1"/>
        <w:rPr>
          <w:rFonts w:ascii="Times New Roman" w:eastAsia="Helvetica" w:hAnsi="Times New Roman"/>
          <w:sz w:val="16"/>
          <w:szCs w:val="16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</w:t>
      </w:r>
    </w:p>
    <w:p w14:paraId="75A877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 в 1 полугодии:</w:t>
      </w:r>
    </w:p>
    <w:p w14:paraId="5B00129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Г.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пробуждай воспоминаний"</w:t>
      </w:r>
    </w:p>
    <w:p w14:paraId="2CD57908" w14:textId="77777777" w:rsidR="00A27AD8" w:rsidRDefault="00AE08E2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  <w:t>"На заре ты ее не буди", "Напоминание"</w:t>
      </w:r>
    </w:p>
    <w:p w14:paraId="1490E36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"Признание", "Как сладко с тобою мне быть"</w:t>
      </w:r>
    </w:p>
    <w:p w14:paraId="1570A27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урилев А.          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  <w:t>"Матушка-</w:t>
      </w:r>
      <w:r>
        <w:rPr>
          <w:rFonts w:ascii="Times New Roman" w:eastAsia="Helvetica" w:hAnsi="Times New Roman"/>
          <w:sz w:val="28"/>
          <w:szCs w:val="28"/>
          <w:lang w:val="ru-RU"/>
        </w:rPr>
        <w:t>голубушка", "И скучно, и грустно"</w:t>
      </w:r>
    </w:p>
    <w:p w14:paraId="1D14691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"Мне грустно", "Я вас любил", "Привет", "Старина",</w:t>
      </w:r>
    </w:p>
    <w:p w14:paraId="33119A36" w14:textId="77777777" w:rsidR="00A27AD8" w:rsidRDefault="00A27AD8">
      <w:pPr>
        <w:pStyle w:val="Body1"/>
        <w:spacing w:line="360" w:lineRule="auto"/>
        <w:ind w:left="2160" w:right="-568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"Не скажу никому", "Как часто слушаю",  "Русая головка"</w:t>
      </w:r>
    </w:p>
    <w:p w14:paraId="4555DC3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Чайковский П.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"Мой садик", "Детская песенка"</w:t>
      </w:r>
    </w:p>
    <w:p w14:paraId="09ECFDB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"Полевая розочка", "Блаженство"</w:t>
      </w:r>
    </w:p>
    <w:p w14:paraId="63CE6557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0012B139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Во 2 полугодии следует пройти в классе 3-5 романсов. Работа над усложнением аккомпанементов, включающих различные комбинации типов фактуры.</w:t>
      </w:r>
    </w:p>
    <w:p w14:paraId="6825796C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познакомить ученика с навыками транспонирования: сначала на интервал увеличенной примы (прибавление диеза или бемоля), а затем для наиболее способных учеников - на интервал большой или малой секунды. Материалом для транспонирования служат самые легкие аккомпанементы. </w:t>
      </w:r>
    </w:p>
    <w:p w14:paraId="00B01A67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этом полугодии предусмотрена промежуточная аттестация (зачет), которая может проводиться в виде выступления на академическом вечере, классном концерте или любом другом публичном выступлении в конце учебного года. Ученик должен исполнить 1-2 произведения. </w:t>
      </w:r>
    </w:p>
    <w:p w14:paraId="7EF18D53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3C793E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во 2 полугодии: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</w:t>
      </w:r>
    </w:p>
    <w:p w14:paraId="6A82CA5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"Горные вершины", "Красный сарафан", </w:t>
      </w:r>
    </w:p>
    <w:p w14:paraId="3698F38C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"Белеет парус одинокий"</w:t>
      </w:r>
    </w:p>
    <w:p w14:paraId="24C4257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"Как сладко с тобою мне быть", </w:t>
      </w:r>
    </w:p>
    <w:p w14:paraId="13DD22E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"В крови горит огонь желания"</w:t>
      </w:r>
    </w:p>
    <w:p w14:paraId="2590393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"Домик-крошечка",  "Сарафанчик", </w:t>
      </w:r>
    </w:p>
    <w:p w14:paraId="28EF5875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"Однозвучно гремит колокольчик"</w:t>
      </w:r>
    </w:p>
    <w:p w14:paraId="01214E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"Поцелуй", "Каюсь, дядя, черт попутал", </w:t>
      </w:r>
    </w:p>
    <w:p w14:paraId="75D9078E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"Я умер от счастья", "Как пришел мужик из-под горок"</w:t>
      </w:r>
    </w:p>
    <w:p w14:paraId="2203C0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Дюбюк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брани меня, родная", "Не обмани"</w:t>
      </w:r>
    </w:p>
    <w:p w14:paraId="05088BB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"Весенняя песня"</w:t>
      </w:r>
    </w:p>
    <w:p w14:paraId="33E475A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"На холмах Грузии"</w:t>
      </w:r>
    </w:p>
    <w:p w14:paraId="5E8315E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"Нам звезды кроткие сияли"</w:t>
      </w:r>
    </w:p>
    <w:p w14:paraId="65ED527B" w14:textId="77777777" w:rsidR="00987C6D" w:rsidRDefault="00987C6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</w:p>
    <w:p w14:paraId="5C821EA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06DF1B68" w14:textId="77777777"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>8 класс (1 час в неделю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, </w:t>
      </w:r>
      <w:r w:rsidR="00E80CC0">
        <w:rPr>
          <w:rFonts w:ascii="Times New Roman" w:eastAsia="Helvetica" w:hAnsi="Times New Roman"/>
          <w:b/>
          <w:sz w:val="28"/>
          <w:szCs w:val="28"/>
        </w:rPr>
        <w:t>I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 полугодие)</w:t>
      </w:r>
    </w:p>
    <w:p w14:paraId="382B085F" w14:textId="77777777"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Продолжением предмета "Концертмейстерский класс" может быть аккомпанемент в классе </w:t>
      </w:r>
      <w:r w:rsidR="00987C6D">
        <w:rPr>
          <w:rFonts w:ascii="Times New Roman" w:eastAsia="Helvetica" w:hAnsi="Times New Roman"/>
          <w:sz w:val="28"/>
          <w:szCs w:val="28"/>
          <w:lang w:val="ru-RU"/>
        </w:rPr>
        <w:t>духовых и струнных инструментов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. Объем часов рассчитан  на одно полугодие. Необходимо наличие иллюстраторов. Это могут быть учащиеся старших классов, студенты или преподаватели образовательного учреждения. </w:t>
      </w:r>
    </w:p>
    <w:p w14:paraId="65ED0910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Процесс последовательного освоения музыкального материала включает: определение характера и формы произведения, работа над текстом, цезурами, агогикой, динамикой, фразировкой, педалью и звуковым балансом. </w:t>
      </w:r>
    </w:p>
    <w:p w14:paraId="5181A1DF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полугодие учащиеся должны пройти в классе (с разным уровнем подготовки) минимум 3 произведения различного характера.</w:t>
      </w:r>
    </w:p>
    <w:p w14:paraId="752BD9E6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конце 1 полугодия ученики играют зачет (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промежуточная аттестация</w:t>
      </w:r>
      <w:r>
        <w:rPr>
          <w:rFonts w:ascii="Times New Roman" w:eastAsia="Helvetica" w:hAnsi="Times New Roman"/>
          <w:sz w:val="28"/>
          <w:szCs w:val="28"/>
          <w:lang w:val="ru-RU"/>
        </w:rPr>
        <w:t>) - 2 произведения.</w:t>
      </w:r>
    </w:p>
    <w:p w14:paraId="2E53505B" w14:textId="77777777" w:rsidR="00A27AD8" w:rsidRDefault="00A27AD8">
      <w:pPr>
        <w:pStyle w:val="Body1"/>
        <w:spacing w:line="360" w:lineRule="auto"/>
        <w:rPr>
          <w:rFonts w:ascii="Times New Roman Italic" w:hAnsi="Times New Roman Italic"/>
          <w:sz w:val="28"/>
          <w:lang w:val="ru-RU"/>
        </w:rPr>
      </w:pPr>
    </w:p>
    <w:p w14:paraId="4D3E7A04" w14:textId="77777777" w:rsidR="00A27AD8" w:rsidRPr="00AF053E" w:rsidRDefault="00A27AD8">
      <w:pPr>
        <w:pStyle w:val="Body1"/>
        <w:spacing w:line="360" w:lineRule="auto"/>
        <w:rPr>
          <w:rFonts w:ascii="Times New Roman Italic" w:hAnsi="Times New Roman Italic"/>
          <w:i/>
          <w:sz w:val="28"/>
          <w:lang w:val="ru-RU"/>
        </w:rPr>
      </w:pPr>
      <w:r>
        <w:rPr>
          <w:rFonts w:ascii="Times New Roman Italic" w:hAnsi="Times New Roman Italic"/>
          <w:i/>
          <w:sz w:val="28"/>
          <w:lang w:val="ru-RU"/>
        </w:rPr>
        <w:t xml:space="preserve">Примерный </w:t>
      </w:r>
      <w:r w:rsidR="00AF053E">
        <w:rPr>
          <w:rFonts w:ascii="Times New Roman Italic" w:hAnsi="Times New Roman Italic"/>
          <w:i/>
          <w:sz w:val="28"/>
          <w:lang w:val="ru-RU"/>
        </w:rPr>
        <w:t>рекомендуемый репертуарный список для учащихся</w:t>
      </w:r>
      <w:r w:rsidR="00AF053E" w:rsidRPr="00AF053E">
        <w:rPr>
          <w:rFonts w:ascii="Times New Roman Italic" w:hAnsi="Times New Roman Italic"/>
          <w:i/>
          <w:sz w:val="28"/>
          <w:lang w:val="ru-RU"/>
        </w:rPr>
        <w:t>:</w:t>
      </w:r>
    </w:p>
    <w:p w14:paraId="70DBC5D0" w14:textId="77777777" w:rsidR="00A27AD8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Флейта </w:t>
      </w:r>
      <w:r w:rsidRPr="00AF053E">
        <w:rPr>
          <w:rFonts w:ascii="Times New Roman" w:hAnsi="Times New Roman"/>
          <w:sz w:val="28"/>
          <w:lang w:val="ru-RU"/>
        </w:rPr>
        <w:t>:</w:t>
      </w:r>
    </w:p>
    <w:p w14:paraId="3A40BF03" w14:textId="77777777" w:rsidR="007D7DCC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Бах И.С.  </w:t>
      </w:r>
      <w:r w:rsidR="000259ED">
        <w:rPr>
          <w:rFonts w:ascii="Times New Roman" w:hAnsi="Times New Roman"/>
          <w:sz w:val="28"/>
          <w:lang w:val="ru-RU"/>
        </w:rPr>
        <w:t xml:space="preserve">     </w:t>
      </w:r>
      <w:r>
        <w:rPr>
          <w:rFonts w:ascii="Times New Roman" w:hAnsi="Times New Roman"/>
          <w:sz w:val="28"/>
          <w:lang w:val="ru-RU"/>
        </w:rPr>
        <w:t xml:space="preserve">«Бурре»  из Английской сюиты  №1 </w:t>
      </w:r>
    </w:p>
    <w:p w14:paraId="60ECB912" w14:textId="77777777" w:rsidR="007D7DCC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Бетховен Л.  «Вариация» (из вариаций  на «Менуэт» из балета Гайбеля)</w:t>
      </w:r>
      <w:r w:rsidR="000259ED">
        <w:rPr>
          <w:rFonts w:ascii="Times New Roman" w:hAnsi="Times New Roman"/>
          <w:sz w:val="28"/>
          <w:lang w:val="ru-RU"/>
        </w:rPr>
        <w:t xml:space="preserve"> </w:t>
      </w:r>
    </w:p>
    <w:p w14:paraId="7484BF5A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Бетховен Л.  «Вариация»  (из вариаций  на «Марш»  Дресслера)</w:t>
      </w:r>
    </w:p>
    <w:p w14:paraId="23ADDB67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Крейн М.       «Мелодия»</w:t>
      </w:r>
    </w:p>
    <w:p w14:paraId="5FC6D40F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Мусоргский М.   «Слеза»</w:t>
      </w:r>
    </w:p>
    <w:p w14:paraId="69C234E3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Фрид Г.            «Закат года» соч .17 № 6 </w:t>
      </w:r>
    </w:p>
    <w:p w14:paraId="5A73E8D1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Чайковский П. И. «Вальс», «Сладкя грёза»  (из «Детского альбома»)</w:t>
      </w:r>
    </w:p>
    <w:p w14:paraId="2BB77989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Шуман Р.        «Смелый наездник», «Весёлый крестьянин» (из «Альбома для </w:t>
      </w:r>
    </w:p>
    <w:p w14:paraId="38BE4DEB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                                                                                              юношества») </w:t>
      </w:r>
    </w:p>
    <w:p w14:paraId="77BFFF58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Домбра</w:t>
      </w:r>
      <w:r w:rsidRPr="00AF053E">
        <w:rPr>
          <w:rFonts w:ascii="Times New Roman" w:hAnsi="Times New Roman"/>
          <w:sz w:val="28"/>
          <w:lang w:val="ru-RU"/>
        </w:rPr>
        <w:t>:</w:t>
      </w:r>
    </w:p>
    <w:p w14:paraId="1BB3BE0B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Аренский А.      «Колыбельная»</w:t>
      </w:r>
    </w:p>
    <w:p w14:paraId="598E753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Бах И.С.             «Ария», «Рондо»</w:t>
      </w:r>
    </w:p>
    <w:p w14:paraId="49331120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«Гопак» укр. нар. танец</w:t>
      </w:r>
    </w:p>
    <w:p w14:paraId="4724CC2C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Глинка  М.        «Полька»</w:t>
      </w:r>
    </w:p>
    <w:p w14:paraId="69B97BC3" w14:textId="77777777" w:rsidR="00AF053E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 xml:space="preserve">Глинка М.         «Соловей» </w:t>
      </w:r>
      <w:r w:rsidR="00AF053E">
        <w:rPr>
          <w:rFonts w:ascii="Times New Roman" w:hAnsi="Times New Roman"/>
          <w:sz w:val="28"/>
          <w:lang w:val="ru-RU"/>
        </w:rPr>
        <w:t xml:space="preserve"> </w:t>
      </w:r>
    </w:p>
    <w:p w14:paraId="0BCDE87F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Жуманиазов  Б.  «Скерцо»</w:t>
      </w:r>
    </w:p>
    <w:p w14:paraId="755CFEE4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«Как у наших у ворот»  обр. А. Шилова</w:t>
      </w:r>
    </w:p>
    <w:p w14:paraId="0BAB57DC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Рахманинов  С.   «Итальянская полька»</w:t>
      </w:r>
    </w:p>
    <w:p w14:paraId="47563D1B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Кумисбеков  К.  «Балалар би</w:t>
      </w:r>
      <w:r>
        <w:rPr>
          <w:rFonts w:ascii="Times New Roman" w:hAnsi="Times New Roman"/>
          <w:sz w:val="28"/>
        </w:rPr>
        <w:t>i</w:t>
      </w:r>
      <w:r>
        <w:rPr>
          <w:rFonts w:ascii="Times New Roman" w:hAnsi="Times New Roman"/>
          <w:sz w:val="28"/>
          <w:lang w:val="ru-RU"/>
        </w:rPr>
        <w:t xml:space="preserve">» </w:t>
      </w:r>
    </w:p>
    <w:p w14:paraId="527318C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«Маусымжан»  каз. нар.песня </w:t>
      </w:r>
    </w:p>
    <w:p w14:paraId="2489D685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</w:p>
    <w:p w14:paraId="56F77273" w14:textId="77777777" w:rsidR="00AF053E" w:rsidRDefault="00AF053E">
      <w:pPr>
        <w:pStyle w:val="Body1"/>
        <w:spacing w:line="360" w:lineRule="auto"/>
        <w:rPr>
          <w:rFonts w:ascii="Times New Roman" w:hAnsi="Times New Roman"/>
          <w:i/>
          <w:sz w:val="28"/>
          <w:lang w:val="ru-RU"/>
        </w:rPr>
      </w:pPr>
      <w:r>
        <w:rPr>
          <w:rFonts w:ascii="Times New Roman" w:hAnsi="Times New Roman"/>
          <w:i/>
          <w:sz w:val="28"/>
          <w:lang w:val="ru-RU"/>
        </w:rPr>
        <w:t xml:space="preserve">Примерный список произведений для зачёта в </w:t>
      </w:r>
      <w:r>
        <w:rPr>
          <w:rFonts w:ascii="Times New Roman" w:hAnsi="Times New Roman"/>
          <w:i/>
          <w:sz w:val="28"/>
        </w:rPr>
        <w:t>I</w:t>
      </w:r>
      <w:r>
        <w:rPr>
          <w:rFonts w:ascii="Times New Roman" w:hAnsi="Times New Roman"/>
          <w:i/>
          <w:sz w:val="28"/>
          <w:lang w:val="ru-RU"/>
        </w:rPr>
        <w:t xml:space="preserve"> полугодии 8 класса</w:t>
      </w:r>
      <w:r w:rsidRPr="00AF053E">
        <w:rPr>
          <w:rFonts w:ascii="Times New Roman" w:hAnsi="Times New Roman"/>
          <w:i/>
          <w:sz w:val="28"/>
          <w:lang w:val="ru-RU"/>
        </w:rPr>
        <w:t>:</w:t>
      </w:r>
    </w:p>
    <w:p w14:paraId="6DEE8037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 w:rsidRPr="00AF053E">
        <w:rPr>
          <w:rFonts w:ascii="Times New Roman" w:hAnsi="Times New Roman"/>
          <w:sz w:val="28"/>
          <w:lang w:val="ru-RU"/>
        </w:rPr>
        <w:t>Бах И.</w:t>
      </w:r>
      <w:r>
        <w:rPr>
          <w:rFonts w:ascii="Times New Roman" w:hAnsi="Times New Roman"/>
          <w:sz w:val="28"/>
          <w:lang w:val="ru-RU"/>
        </w:rPr>
        <w:t xml:space="preserve"> С.   «Ария»</w:t>
      </w:r>
    </w:p>
    <w:p w14:paraId="71B9A108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Бетховен Л.  «Вариация» (из вариаций  на «Менуэт» из балета Гайбеля) </w:t>
      </w:r>
    </w:p>
    <w:p w14:paraId="7963B53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«Гопак»     укр. нар. танец</w:t>
      </w:r>
    </w:p>
    <w:p w14:paraId="012B6B21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Жуманиазов  Б.  «Скерцо»</w:t>
      </w:r>
    </w:p>
    <w:p w14:paraId="79B97F5E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Мусоргский М.   «Слеза»</w:t>
      </w:r>
    </w:p>
    <w:p w14:paraId="5C5823B2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Огинский М. </w:t>
      </w:r>
      <w:r w:rsidR="00CF7556">
        <w:rPr>
          <w:rFonts w:ascii="Times New Roman" w:hAnsi="Times New Roman"/>
          <w:sz w:val="28"/>
          <w:lang w:val="ru-RU"/>
        </w:rPr>
        <w:t xml:space="preserve">  «Полонез»</w:t>
      </w:r>
    </w:p>
    <w:p w14:paraId="3C5E5448" w14:textId="77777777" w:rsidR="00CF7556" w:rsidRDefault="00CF7556" w:rsidP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Чайковский П. И. «Вальс», «Сладкя грёза»  (из «Детского альбома»)</w:t>
      </w:r>
    </w:p>
    <w:p w14:paraId="09D42839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</w:p>
    <w:p w14:paraId="2B17D2EC" w14:textId="77777777" w:rsidR="00A27AD8" w:rsidRDefault="00931597">
      <w:pPr>
        <w:spacing w:line="360" w:lineRule="auto"/>
        <w:ind w:left="2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</w:t>
      </w:r>
      <w:r w:rsidR="00A27AD8">
        <w:rPr>
          <w:b/>
          <w:sz w:val="28"/>
          <w:szCs w:val="28"/>
        </w:rPr>
        <w:t>III</w:t>
      </w:r>
      <w:r w:rsidR="00A27AD8" w:rsidRPr="007147ED">
        <w:rPr>
          <w:b/>
          <w:sz w:val="28"/>
          <w:szCs w:val="28"/>
          <w:lang w:val="ru-RU"/>
        </w:rPr>
        <w:t>.</w:t>
      </w:r>
      <w:r w:rsidR="00A27AD8">
        <w:rPr>
          <w:b/>
          <w:sz w:val="28"/>
          <w:szCs w:val="28"/>
          <w:lang w:val="ru-RU"/>
        </w:rPr>
        <w:t xml:space="preserve"> ТРЕБОВАНИЯ К УРОВНЮ ПОДГОТОВКИ ОБУЧАЮЩИХСЯ</w:t>
      </w:r>
    </w:p>
    <w:p w14:paraId="4C0374C3" w14:textId="77777777" w:rsidR="00AE08E2" w:rsidRPr="00AE08E2" w:rsidRDefault="00AE08E2" w:rsidP="00AE08E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E08E2">
        <w:rPr>
          <w:sz w:val="28"/>
          <w:szCs w:val="28"/>
          <w:lang w:val="ru-RU"/>
        </w:rPr>
        <w:t>Результатом освоения учебного предмета «</w:t>
      </w:r>
      <w:r>
        <w:rPr>
          <w:sz w:val="28"/>
          <w:szCs w:val="28"/>
          <w:lang w:val="ru-RU"/>
        </w:rPr>
        <w:t>Концертмейстерский класс</w:t>
      </w:r>
      <w:r w:rsidRPr="00AE08E2">
        <w:rPr>
          <w:sz w:val="28"/>
          <w:szCs w:val="28"/>
          <w:lang w:val="ru-RU"/>
        </w:rPr>
        <w:t>» является приобретение обучающимися следующих знаний, умений и навыков:</w:t>
      </w:r>
    </w:p>
    <w:p w14:paraId="3BA32C31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знание основного концертмейстерского репертуара (вокального и    инструментального); </w:t>
      </w:r>
    </w:p>
    <w:p w14:paraId="7DE314FC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основных принципов аккомпанирования солисту;</w:t>
      </w:r>
    </w:p>
    <w:p w14:paraId="0BA908CD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слухового контроля, умение слышать произведение целиком (включая партии других инструментов или голоса), умение управлять процессом исполнения музыкального произведения;</w:t>
      </w:r>
    </w:p>
    <w:p w14:paraId="6EC360AF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аккомпанировать солистам несложные музыкальные произведения, в том числе с транспонированием;</w:t>
      </w:r>
    </w:p>
    <w:p w14:paraId="58610CF6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создавать условия, необходимые для раскрытия исполнительских</w:t>
      </w:r>
    </w:p>
    <w:p w14:paraId="1E3B2F15" w14:textId="77777777" w:rsidR="00A27AD8" w:rsidRDefault="00A27AD8">
      <w:pPr>
        <w:pStyle w:val="Body1"/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возможностей солиста; </w:t>
      </w:r>
    </w:p>
    <w:p w14:paraId="5F89F9D1" w14:textId="77777777" w:rsidR="00A27AD8" w:rsidRDefault="00A27AD8">
      <w:pPr>
        <w:pStyle w:val="Body1"/>
        <w:numPr>
          <w:ilvl w:val="0"/>
          <w:numId w:val="9"/>
        </w:numPr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умение разбираться в тематическом материале исполняемого произведения с учетом характера каждой партии; </w:t>
      </w:r>
    </w:p>
    <w:p w14:paraId="4B41A1D0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навыки по разучиванию с солистом его репертуара; </w:t>
      </w:r>
    </w:p>
    <w:p w14:paraId="2FE98F11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наличие первичного практического опыта репетиционно-концертной      деятельности в качестве концертмейстера. </w:t>
      </w:r>
    </w:p>
    <w:p w14:paraId="2E22453C" w14:textId="77777777" w:rsidR="00A27AD8" w:rsidRDefault="00A27AD8" w:rsidP="00441C9F">
      <w:pPr>
        <w:pStyle w:val="Body1"/>
        <w:ind w:left="720"/>
        <w:rPr>
          <w:rFonts w:ascii="Times New Roman" w:hAnsi="Times New Roman"/>
          <w:sz w:val="28"/>
          <w:szCs w:val="28"/>
          <w:lang w:val="ru-RU"/>
        </w:rPr>
      </w:pPr>
    </w:p>
    <w:p w14:paraId="73C6E244" w14:textId="77777777" w:rsidR="00A27AD8" w:rsidRDefault="00A27AD8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</w:rPr>
        <w:t>IV</w:t>
      </w:r>
      <w:r w:rsidRPr="007147E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ФОРМЫ И МЕТОДЫ КОНТРОЛЯ, СИСТЕМА ОЦЕНОК</w:t>
      </w:r>
    </w:p>
    <w:p w14:paraId="2FE331E1" w14:textId="77777777" w:rsidR="00A27AD8" w:rsidRDefault="00A27AD8">
      <w:pPr>
        <w:pStyle w:val="ae"/>
        <w:widowControl/>
        <w:numPr>
          <w:ilvl w:val="0"/>
          <w:numId w:val="10"/>
        </w:numPr>
        <w:tabs>
          <w:tab w:val="left" w:pos="43"/>
        </w:tabs>
        <w:spacing w:line="360" w:lineRule="auto"/>
        <w:ind w:left="43" w:hanging="3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Аттестация: цели, виды, форма, содержание</w:t>
      </w:r>
    </w:p>
    <w:p w14:paraId="39FD6339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занятий по учебному предмету включает в себя текущий контроль и промежуточную аттестацию. </w:t>
      </w:r>
    </w:p>
    <w:p w14:paraId="48D45D6B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качестве форм текущего контроля успеваемости могут использоваться контрольные уроки, прослушивания, классные вечера.</w:t>
      </w:r>
    </w:p>
    <w:p w14:paraId="1610B84D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Текущий контроль успеваемости обучающихся проводится в счет аудиторного времени, предусмотренного на учебный предмет. В конце каждой четверти выставляется оценка. </w:t>
      </w:r>
    </w:p>
    <w:p w14:paraId="1A7B2111" w14:textId="77777777" w:rsidR="00A27AD8" w:rsidRDefault="00A27AD8">
      <w:pPr>
        <w:pStyle w:val="Body1"/>
        <w:spacing w:line="360" w:lineRule="auto"/>
        <w:ind w:firstLine="70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Промежуточная аттестация по учебному предмету «Концертмейстерский класс» предполагает проведение зачетов. Формами зачетов являются:  академические концерты, участие в  творческих мероприятиях школы. Зачеты  могут проходить в конце полугодий за счет аудиторного времени, предусмотренного на учебный предмет. </w:t>
      </w:r>
    </w:p>
    <w:p w14:paraId="00B03A68" w14:textId="77777777" w:rsidR="00CF7556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 завершении изучения учебного предмета "Концертмейстерский класс"  проводится промежуточная аттестация с оценкой, которая заносится в свидетельство об окончании образовательного учреждения</w:t>
      </w:r>
    </w:p>
    <w:p w14:paraId="03BD6839" w14:textId="77777777" w:rsidR="00A27AD8" w:rsidRPr="00AE08E2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14540E47" w14:textId="77777777" w:rsidR="00A27AD8" w:rsidRDefault="00A27AD8">
      <w:pPr>
        <w:pStyle w:val="Body1"/>
        <w:spacing w:line="360" w:lineRule="auto"/>
        <w:ind w:left="21"/>
        <w:jc w:val="center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2. Критерии оценок</w:t>
      </w:r>
    </w:p>
    <w:p w14:paraId="77B48846" w14:textId="77777777" w:rsidR="00A27AD8" w:rsidRDefault="00A27AD8">
      <w:pPr>
        <w:pStyle w:val="ae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14:paraId="63DCD521" w14:textId="77777777" w:rsidR="00A27AD8" w:rsidRDefault="00A27AD8">
      <w:pPr>
        <w:pStyle w:val="ae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зачете, академическом прослушивании  выставляется оценка по </w:t>
      </w:r>
      <w:r>
        <w:rPr>
          <w:rFonts w:ascii="Times New Roman" w:hAnsi="Times New Roman" w:cs="Times New Roman"/>
          <w:color w:val="auto"/>
          <w:sz w:val="28"/>
          <w:szCs w:val="28"/>
        </w:rPr>
        <w:t>пятибалльной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шкале:</w:t>
      </w:r>
    </w:p>
    <w:p w14:paraId="29E92E07" w14:textId="77777777" w:rsidR="00A27AD8" w:rsidRDefault="00A27AD8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515"/>
        <w:gridCol w:w="6242"/>
      </w:tblGrid>
      <w:tr w:rsidR="00A27AD8" w14:paraId="6A41BF0F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7909E" w14:textId="77777777" w:rsidR="00A27AD8" w:rsidRDefault="00A27AD8">
            <w:pPr>
              <w:pStyle w:val="ae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E193" w14:textId="77777777" w:rsidR="00A27AD8" w:rsidRDefault="00A27AD8">
            <w:pPr>
              <w:pStyle w:val="ae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A27AD8" w:rsidRPr="00F41342" w14:paraId="26C0FBB3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B898C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 («отлично»)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BDAA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A27AD8" w:rsidRPr="00F41342" w14:paraId="13D0F029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CCCE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1DF52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A27AD8" w:rsidRPr="00F41342" w14:paraId="246C0156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9FE2E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907C6" w14:textId="77777777" w:rsidR="00A27AD8" w:rsidRDefault="00A27AD8" w:rsidP="00B338EF">
            <w:pPr>
              <w:pStyle w:val="Body1"/>
              <w:snapToGrid w:val="0"/>
              <w:spacing w:line="276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A27AD8" w:rsidRPr="00F41342" w14:paraId="6059EDAD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01E1" w14:textId="77777777" w:rsidR="00A27AD8" w:rsidRDefault="00B338EF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 </w:t>
            </w:r>
            <w:r w:rsidR="00AE08E2">
              <w:rPr>
                <w:rFonts w:ascii="Times New Roman" w:hAnsi="Times New Roman"/>
                <w:sz w:val="28"/>
                <w:szCs w:val="28"/>
                <w:lang w:val="ru-RU"/>
              </w:rPr>
              <w:t>(«неудовлетворительно</w:t>
            </w:r>
            <w:r w:rsidR="00A27AD8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F312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недостатков, являющийся следствием отсутствия домашних занятий, а также плохой посещаемости аудиторных занятий</w:t>
            </w:r>
          </w:p>
        </w:tc>
      </w:tr>
      <w:tr w:rsidR="00A27AD8" w:rsidRPr="00F41342" w14:paraId="2FA71BAB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FF484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450A9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14:paraId="38DD3268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8E39DF8" w14:textId="77777777" w:rsidR="00441C9F" w:rsidRDefault="00441C9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6F2FF2EE" w14:textId="77777777" w:rsidR="00A27AD8" w:rsidRDefault="00A27AD8">
      <w:pPr>
        <w:pStyle w:val="Body1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V</w:t>
      </w:r>
      <w:r w:rsidRPr="007147ED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1D878B60" w14:textId="77777777" w:rsidR="00A27AD8" w:rsidRPr="00374974" w:rsidRDefault="00A27AD8">
      <w:pPr>
        <w:pStyle w:val="Body1"/>
        <w:spacing w:line="360" w:lineRule="auto"/>
        <w:ind w:firstLine="1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74974">
        <w:rPr>
          <w:rFonts w:ascii="Times New Roman" w:hAnsi="Times New Roman"/>
          <w:b/>
          <w:sz w:val="28"/>
          <w:szCs w:val="28"/>
          <w:lang w:val="ru-RU"/>
        </w:rPr>
        <w:t>1. Методические рекомендации педагогическим работникам</w:t>
      </w:r>
    </w:p>
    <w:p w14:paraId="73FA9F8A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</w:t>
      </w:r>
    </w:p>
    <w:p w14:paraId="70C75DC7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Весь процесс обучения д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олжен быть построен по принципу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от простого к сложному. При этом необходимо учитывать индивидуальные особенности ученика, его физические данные, уровень развития музыкальных способностей и пианистическую подготовку, полученную в классе специального фортепиано. </w:t>
      </w:r>
    </w:p>
    <w:p w14:paraId="2B6583D2" w14:textId="77777777" w:rsidR="00A27AD8" w:rsidRDefault="00A27AD8">
      <w:pPr>
        <w:pStyle w:val="Body1"/>
        <w:spacing w:line="360" w:lineRule="auto"/>
        <w:ind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Важной задачей предмета является развитие навыков самостоятельной работы над произведением. Ученик должен обязательно проиграть и внимательно изучить партию солиста; определить характер произведения и наметить те приемы и выразительные средства, которые потребуются для создания этого замысла. </w:t>
      </w:r>
    </w:p>
    <w:p w14:paraId="707ED1BF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При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составлении плана следует учитывать индивидуально-личностные особенности и степень подготовки обучающегося. </w:t>
      </w:r>
    </w:p>
    <w:p w14:paraId="4C419102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репертуар необходимо включать произведения, доступные ученику по степени технической и образной сложности, высокохудожественные по содержанию, разнообразные по стилю, жанрам, форме и фактуре.</w:t>
      </w:r>
    </w:p>
    <w:p w14:paraId="0A64E70D" w14:textId="77777777" w:rsidR="00A27AD8" w:rsidRDefault="00A27AD8" w:rsidP="00732E84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Основное место в репертуаре должна занимать академическая музыка как отечественных, так и зарубежных композиторов.</w:t>
      </w:r>
    </w:p>
    <w:p w14:paraId="5C0091B9" w14:textId="77777777" w:rsidR="00A27AD8" w:rsidRDefault="00A27AD8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CE3424C" w14:textId="77777777"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</w:t>
      </w:r>
      <w:r w:rsidR="008419F7">
        <w:rPr>
          <w:rFonts w:ascii="Times New Roman" w:eastAsia="Helvetica" w:hAnsi="Times New Roman"/>
          <w:b/>
          <w:i/>
          <w:sz w:val="28"/>
          <w:szCs w:val="28"/>
          <w:lang w:val="ru-RU"/>
        </w:rPr>
        <w:t>1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. Методические рекомендации при работе с учащимися в классе  вокального аккомпанемента</w:t>
      </w:r>
    </w:p>
    <w:p w14:paraId="55731A27" w14:textId="77777777" w:rsidR="00A27AD8" w:rsidRDefault="00A27AD8" w:rsidP="00732E84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Ученику-концертмейстеру необходим предварительный этап работы над вокальным сочинением. А именно: знание вокальной строчки, осмысление поэтического текста, определение жанра произведения (колыбельная, баркарола, полька, мазурка, вальс, марш и т. д.). Необходимо научить ученика петь вокальную строчку под собственный аккомпанемент.</w:t>
      </w:r>
    </w:p>
    <w:p w14:paraId="3BBF1B04" w14:textId="77777777" w:rsidR="00A27AD8" w:rsidRDefault="00A27AD8">
      <w:pPr>
        <w:pStyle w:val="Body1"/>
        <w:spacing w:line="360" w:lineRule="auto"/>
        <w:ind w:left="66"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Большое значение у вокалистов имеет правильное дыхание. Начинающий концертмейстер должен научиться предчувствовать смену дыхания у певца; понимать закономерности дыхания, зависящие от профессиональной подготовки вокалиста, состояния его голоса и от правильно выбранного темпа.</w:t>
      </w:r>
    </w:p>
    <w:p w14:paraId="2D7C41EB" w14:textId="77777777" w:rsidR="00A27AD8" w:rsidRDefault="00732E84">
      <w:pPr>
        <w:pStyle w:val="Body1"/>
        <w:spacing w:line="360" w:lineRule="auto"/>
        <w:ind w:left="66" w:firstLine="621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Важно обратить внимание учащегося на степень употребления педали, применения динамики и артикуляции в партии фортепиано в зависимости от тесситуры, силы и тембра голоса вокалиста. </w:t>
      </w:r>
    </w:p>
    <w:p w14:paraId="12F9A991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Одна из первостепенных задач преподавателя - научить будущего концертмейстера понимать вокальную природу музыкального интонирования, научить слышать наполненность интервалов, грамотно и выразительно фразировать музыкальный текст.</w:t>
      </w:r>
    </w:p>
    <w:p w14:paraId="0EEAE750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Обучающиеся должны получить первоначальные знания о вокальной технологии и понимать: </w:t>
      </w:r>
    </w:p>
    <w:p w14:paraId="64B88E0D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как вокалист берет и как держит дыхание; </w:t>
      </w:r>
    </w:p>
    <w:p w14:paraId="172E6616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что такое пение "на опоре" и "бездыханное" пение; </w:t>
      </w:r>
    </w:p>
    <w:p w14:paraId="6A0F19E7" w14:textId="77777777" w:rsidR="00733A00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различие между чистой и фальшивой интонацией, </w:t>
      </w:r>
    </w:p>
    <w:p w14:paraId="6061B0CC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 также иметь представлен</w:t>
      </w:r>
      <w:r w:rsidR="00AF7406">
        <w:rPr>
          <w:rFonts w:ascii="Times New Roman" w:eastAsia="Helvetica" w:hAnsi="Times New Roman"/>
          <w:sz w:val="28"/>
          <w:szCs w:val="28"/>
          <w:lang w:val="ru-RU"/>
        </w:rPr>
        <w:t>ие о "филировке" звука, пении "</w:t>
      </w:r>
      <w:r>
        <w:rPr>
          <w:rFonts w:ascii="Times New Roman" w:eastAsia="Helvetica" w:hAnsi="Times New Roman"/>
          <w:sz w:val="28"/>
          <w:szCs w:val="28"/>
        </w:rPr>
        <w:t>portamento</w:t>
      </w:r>
      <w:r>
        <w:rPr>
          <w:rFonts w:ascii="Times New Roman" w:eastAsia="Helvetica" w:hAnsi="Times New Roman"/>
          <w:sz w:val="28"/>
          <w:szCs w:val="28"/>
          <w:lang w:val="ru-RU"/>
        </w:rPr>
        <w:t>" и т.д.</w:t>
      </w:r>
    </w:p>
    <w:p w14:paraId="1EC861F2" w14:textId="77777777" w:rsidR="00A27AD8" w:rsidRDefault="00A27AD8">
      <w:pPr>
        <w:pStyle w:val="Body1"/>
        <w:tabs>
          <w:tab w:val="left" w:pos="64"/>
        </w:tabs>
        <w:spacing w:line="360" w:lineRule="auto"/>
        <w:ind w:left="43" w:firstLine="65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Преподаватель должен четко проанализировать совместно с учеником структуру произведения, обозначив такие понятия, как вступление, заключение, сольные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эпизоды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. В сольных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эпизодах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важно сохранить общий эмоциональный настрой, не теряя формы произведения. Вступление, заключение и проигрыши должны быть частью целого и подчиняться единому художественному замыслу. </w:t>
      </w:r>
    </w:p>
    <w:p w14:paraId="0862409B" w14:textId="77777777" w:rsidR="00A27AD8" w:rsidRDefault="00A27AD8">
      <w:pPr>
        <w:pStyle w:val="Body1"/>
        <w:spacing w:line="360" w:lineRule="auto"/>
        <w:ind w:left="43"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Необходимо сразу определить основной темп произведения, а также обратить внимание на темповые отклонения, ферматы, цезуры и т.д. Подобные отступления диктуются стилистическими требованиями и особенностями индивидуальной интерпретации произведения у каждого солиста.</w:t>
      </w:r>
    </w:p>
    <w:p w14:paraId="3C553CEC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Пианист должен чутко поддерживать солиста, добиваться единого движения, избегая отставания или опережения его партии, добиваться свободы исполнения за счет слышания всей фактуры. </w:t>
      </w:r>
    </w:p>
    <w:p w14:paraId="2D0EEF92" w14:textId="77777777" w:rsidR="00A27AD8" w:rsidRDefault="00A27AD8">
      <w:pPr>
        <w:pStyle w:val="Body1"/>
        <w:spacing w:line="360" w:lineRule="auto"/>
        <w:ind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 должен иметь навык целостного восприятия 3-строчной фактуры. </w:t>
      </w:r>
    </w:p>
    <w:p w14:paraId="3109729B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27E717C" w14:textId="77777777" w:rsidR="00A27AD8" w:rsidRDefault="00A27AD8">
      <w:pPr>
        <w:pStyle w:val="Body1"/>
        <w:spacing w:line="360" w:lineRule="auto"/>
        <w:ind w:left="32" w:hanging="21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1.2. Методические рекомендации преподавателям при работе с учащимися в классе аккомпанемента</w:t>
      </w:r>
    </w:p>
    <w:p w14:paraId="57D47F55" w14:textId="77777777" w:rsidR="00A27AD8" w:rsidRDefault="00A27AD8" w:rsidP="00CF7556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Необходимо познакомить ученика с инструментом</w:t>
      </w:r>
      <w:r w:rsidR="00CF7556">
        <w:rPr>
          <w:rFonts w:ascii="Times New Roman" w:eastAsia="Helvetica" w:hAnsi="Times New Roman"/>
          <w:sz w:val="28"/>
          <w:szCs w:val="28"/>
          <w:lang w:val="ru-RU"/>
        </w:rPr>
        <w:t xml:space="preserve"> (духовым, струнным)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с его строением, спецификой строя. </w:t>
      </w:r>
    </w:p>
    <w:p w14:paraId="0E25BF31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Пианисту-концертмейстеру следует стремиться в своем исполнении к тембровой красочности звука, особенно это важно в произведениях, где пианист исполняет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партию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оркестра.</w:t>
      </w:r>
    </w:p>
    <w:p w14:paraId="59247013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Важным моментом для учащегося-концертмейстера является соблюдение звукового баланса в произведении, умении  играть  </w:t>
      </w:r>
      <w:r>
        <w:rPr>
          <w:rFonts w:ascii="Times New Roman" w:eastAsia="Helvetica" w:hAnsi="Times New Roman"/>
          <w:sz w:val="28"/>
          <w:szCs w:val="28"/>
        </w:rPr>
        <w:t>mf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сохраняя тембральное звучание инструмента и не обесцвечивая партию аккомпанемента на тихих нюансах. При этом очень большое значение в аккомпанементе принадлежит линии баса. Бас всегда поддерживает партию солиста. </w:t>
      </w:r>
    </w:p>
    <w:p w14:paraId="65EC685C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Следует обратить внимание на точность фразировки, на совпадения с солистом в длительностях, в паузах, на заполнение выдержанных звуков, а также очень важному  умению совпадать в началах и окончаниях фраз. </w:t>
      </w:r>
    </w:p>
    <w:p w14:paraId="396C7AFF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 протяжении всей работы над музыкальным произведением преподавателю необходимо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прослеживать</w:t>
      </w:r>
      <w:r>
        <w:rPr>
          <w:rFonts w:ascii="Times New Roman" w:eastAsia="Helvetica" w:hAnsi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связь между художественной и технической сторонами исполнения. </w:t>
      </w:r>
    </w:p>
    <w:p w14:paraId="11B75FDB" w14:textId="77777777" w:rsidR="00E80CC0" w:rsidRDefault="00E80CC0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42E51885" w14:textId="77777777" w:rsidR="00A27AD8" w:rsidRPr="00E80CC0" w:rsidRDefault="00A27AD8" w:rsidP="00374974">
      <w:pPr>
        <w:pStyle w:val="Body1"/>
        <w:tabs>
          <w:tab w:val="left" w:pos="9360"/>
        </w:tabs>
        <w:spacing w:line="360" w:lineRule="auto"/>
        <w:ind w:left="720"/>
        <w:jc w:val="center"/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</w:pPr>
      <w:r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 xml:space="preserve">2. Рекомендации по организации самостоятельной работы </w:t>
      </w:r>
      <w:r w:rsidR="008419F7"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>обучающегося</w:t>
      </w:r>
    </w:p>
    <w:p w14:paraId="69EA767D" w14:textId="77777777"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Преподавателю следует распределить время домашнего занятия с учетом всех предметов, связанных с игрой на инструменте. Необходимо учить партию аккомпанемента в произведениях, соблюдая все авторские ремарки в нотах - темп,</w:t>
      </w:r>
      <w:r w:rsidR="008419F7"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штрихи, динамику, паузы и т.д.</w:t>
      </w: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Наизусть партию выучивать нет необходимости. Партию солиста следует для ознакомления поиграть на фортепиано, вникая во все подробности фразировки и динамики.</w:t>
      </w:r>
    </w:p>
    <w:p w14:paraId="62D080E2" w14:textId="77777777"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Ученик всегда должен работать по рекомендациям преподавателя, которые он получает на каждом уроке. Очень полезно слушать записи исполняемых произведений и посещать концерты инструментальной музыки.</w:t>
      </w:r>
    </w:p>
    <w:p w14:paraId="73ED5862" w14:textId="77777777"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p w14:paraId="73649239" w14:textId="77777777" w:rsidR="00A27AD8" w:rsidRDefault="00A27AD8">
      <w:pPr>
        <w:pStyle w:val="Body1"/>
        <w:tabs>
          <w:tab w:val="left" w:pos="21"/>
          <w:tab w:val="left" w:pos="2127"/>
        </w:tabs>
        <w:spacing w:line="360" w:lineRule="auto"/>
        <w:ind w:left="54" w:hanging="32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 xml:space="preserve">               </w:t>
      </w:r>
      <w:r>
        <w:rPr>
          <w:rFonts w:ascii="Times New Roman" w:eastAsia="Helvetica" w:hAnsi="Times New Roman"/>
          <w:b/>
          <w:sz w:val="28"/>
          <w:szCs w:val="28"/>
        </w:rPr>
        <w:t>VI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СПИСКИ НОТНОЙ И МЕТОДИЧЕСКОЙ ЛИТЕРАТУРЫ       </w:t>
      </w:r>
    </w:p>
    <w:p w14:paraId="744A80D3" w14:textId="77777777"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eastAsia="Helvetica" w:hAnsi="Times New Roman"/>
          <w:sz w:val="28"/>
          <w:szCs w:val="28"/>
          <w:lang w:val="ru-RU"/>
        </w:rPr>
      </w:pPr>
    </w:p>
    <w:p w14:paraId="693D230C" w14:textId="77777777" w:rsidR="00A27AD8" w:rsidRDefault="00A27AD8">
      <w:pPr>
        <w:pStyle w:val="Body1"/>
        <w:spacing w:line="360" w:lineRule="auto"/>
        <w:ind w:left="43" w:hanging="43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Список  рекомендуемых нотных сборников</w:t>
      </w:r>
    </w:p>
    <w:p w14:paraId="6976821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Сборники вокального репертуара</w:t>
      </w:r>
    </w:p>
    <w:p w14:paraId="02687F9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Бетхове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н Л.         Песни.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 xml:space="preserve"> М., Музыка</w:t>
      </w:r>
      <w:r>
        <w:rPr>
          <w:rFonts w:ascii="Times New Roman" w:eastAsia="Helvetica" w:hAnsi="Times New Roman"/>
          <w:sz w:val="28"/>
          <w:szCs w:val="28"/>
          <w:lang w:val="ru-RU"/>
        </w:rPr>
        <w:t>, 1977</w:t>
      </w:r>
    </w:p>
    <w:p w14:paraId="7DF2E31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П.           Романсы и песни: / сост. Г. Гослова, М., Музыка,1969                         </w:t>
      </w:r>
    </w:p>
    <w:p w14:paraId="6A00095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Романсы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и песни. Полное собрание, том 4.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1976</w:t>
      </w:r>
    </w:p>
    <w:p w14:paraId="1E73EAF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Глинка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М.           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14:paraId="60099F5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Избранные романсы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и песни.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Музыка,1980</w:t>
      </w:r>
    </w:p>
    <w:p w14:paraId="6C33448A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1971</w:t>
      </w:r>
    </w:p>
    <w:p w14:paraId="05D9643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Д.    Избранные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1971</w:t>
      </w:r>
    </w:p>
    <w:p w14:paraId="7FE62BAD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Крупа-Шушарина С. «Ерундеево царство» Р-н –Д «Феникс» 2007</w:t>
      </w:r>
    </w:p>
    <w:p w14:paraId="3C2697AA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Крупа-Шушарина С. «Цвета радуги»  песни для детей  Новосибирск 2005</w:t>
      </w:r>
    </w:p>
    <w:p w14:paraId="2F952C80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Кудряшов А .             «Песни для детей» Р-н-Д  «Феникс» 2007</w:t>
      </w:r>
    </w:p>
    <w:p w14:paraId="08D8F8E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Избранные романсы.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М., Музыка, 1957</w:t>
      </w:r>
    </w:p>
    <w:p w14:paraId="06D08311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Моцарт В.             Песни.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1981</w:t>
      </w:r>
    </w:p>
    <w:p w14:paraId="0840E6E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Популярные романсы русских композиторов / сост. С.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Мовчан,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Музыка, 2006</w:t>
      </w:r>
    </w:p>
    <w:p w14:paraId="3CE75A47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1977</w:t>
      </w:r>
    </w:p>
    <w:p w14:paraId="127F234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и дуэты русских композиторов. СПб: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Композитор, 2012</w:t>
      </w:r>
    </w:p>
    <w:p w14:paraId="3278E0D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1969</w:t>
      </w:r>
    </w:p>
    <w:p w14:paraId="62574D1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Рубинштейн А.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1972</w:t>
      </w:r>
    </w:p>
    <w:p w14:paraId="4A36084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Свиридов Г.           Романсы и песни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1970</w:t>
      </w:r>
    </w:p>
    <w:p w14:paraId="15E9901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14:paraId="3C48E66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Шуберт Ф.              Песни на стихи Гете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1961</w:t>
      </w:r>
    </w:p>
    <w:p w14:paraId="53BC7594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7FF79F6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Сборники  </w:t>
      </w:r>
      <w:r w:rsidR="00561177">
        <w:rPr>
          <w:rFonts w:ascii="Times New Roman" w:eastAsia="Helvetica" w:hAnsi="Times New Roman"/>
          <w:b/>
          <w:sz w:val="28"/>
          <w:szCs w:val="28"/>
          <w:lang w:val="ru-RU"/>
        </w:rPr>
        <w:t xml:space="preserve">инструментального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репертуара</w:t>
      </w:r>
      <w:r w:rsidR="00561177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</w:p>
    <w:p w14:paraId="59AA4CA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«Волшебная флейта» альбом популярных пьес М. «Музыка» 2006 </w:t>
      </w:r>
    </w:p>
    <w:p w14:paraId="754BFC7B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«Музыкальная мозаика»  детские пьесы и песни для блок флейты и ф-п М. </w:t>
      </w:r>
    </w:p>
    <w:p w14:paraId="7F21FC02" w14:textId="77777777" w:rsidR="00374974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«Музыка» 1994  </w:t>
      </w:r>
    </w:p>
    <w:p w14:paraId="55CDC658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флейты 3-4 кл. Сост. Должиков Ю. М. «Музыка» 2004</w:t>
      </w:r>
    </w:p>
    <w:p w14:paraId="523F1448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2 кл. Алматы 2000</w:t>
      </w:r>
    </w:p>
    <w:p w14:paraId="58F9E0BA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3 кл. Алматы 2001</w:t>
      </w:r>
    </w:p>
    <w:p w14:paraId="052F1FDB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4-5 кл. Алматы 2002</w:t>
      </w:r>
    </w:p>
    <w:p w14:paraId="7BE5D7B1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Школа игры на флейте  Н. Платонов М. «Музыка» 2004</w:t>
      </w:r>
    </w:p>
    <w:p w14:paraId="3B9097E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3520B42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42AC8606" w14:textId="77777777"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  <w:t>Список рекомендуемой методической литературы</w:t>
      </w:r>
    </w:p>
    <w:p w14:paraId="6F9E7B0E" w14:textId="77777777" w:rsidR="00A27AD8" w:rsidRDefault="00A27AD8">
      <w:pPr>
        <w:pStyle w:val="Body1"/>
        <w:spacing w:line="360" w:lineRule="auto"/>
        <w:ind w:left="2880" w:hanging="28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1. Брыкина Г.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Особенности работы пианиста-концертмейстера с виолончельным репертуаром / " Фортепиано",1999, </w:t>
      </w:r>
      <w:r>
        <w:rPr>
          <w:rFonts w:ascii="Times New Roman" w:eastAsia="Helvetica" w:hAnsi="Times New Roman"/>
          <w:sz w:val="28"/>
          <w:szCs w:val="28"/>
        </w:rPr>
        <w:t>N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2</w:t>
      </w:r>
    </w:p>
    <w:p w14:paraId="2DE3B0FD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2. Визная И., Геталова О. Аккомпанемент /изд. Композитор, СПб, 2009</w:t>
      </w:r>
    </w:p>
    <w:p w14:paraId="130998C7" w14:textId="77777777"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3.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Подготовка концертмейстеров-аккомпаниаторов в музыкальном училище/ Методические записки по вопросам музыкального образования. М.,1966</w:t>
      </w:r>
    </w:p>
    <w:p w14:paraId="7236CCFA" w14:textId="77777777"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4.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Работа в концертмейстерском классе над пушкинскими романсами М.Гл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инки / 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14:paraId="3B6285F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5. Крючков Н.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акком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панемента как предмет обучения.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4DBAF56E" w14:textId="77777777" w:rsidR="00A27AD8" w:rsidRDefault="00A27AD8">
      <w:pPr>
        <w:pStyle w:val="Body1"/>
        <w:spacing w:line="360" w:lineRule="auto"/>
        <w:ind w:left="2160"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Л., 1961</w:t>
      </w:r>
    </w:p>
    <w:p w14:paraId="1866517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6.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Концертмейстерский класс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Изд. центр "Академия"</w:t>
      </w:r>
    </w:p>
    <w:p w14:paraId="2850B15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7.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Методика работы над фортепианной партией пианиста-   </w:t>
      </w:r>
    </w:p>
    <w:p w14:paraId="3AAFAE98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мейстера / Музыка в школе, 2001: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№ 4</w:t>
      </w:r>
    </w:p>
    <w:p w14:paraId="00C9D736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8. Люблинский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Теория и практика аккомпанемента: методологические основы / Л., Музыка,1972</w:t>
      </w:r>
    </w:p>
    <w:p w14:paraId="5A51EBD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9. Подольская В.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Развитие навыков аккомпанемента с листа / О работе </w:t>
      </w:r>
    </w:p>
    <w:p w14:paraId="13D24E7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14:paraId="0617D2C4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10. Савельева М.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Обучение учащихся-пианистов в концертмейстерском классе чтению нот с листа, транспонированию, творческим навыкам и аккомпанементу в хореографии / Методические записки по вопросам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музыкального образования, вып.3.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Музыка,1991</w:t>
      </w:r>
    </w:p>
    <w:p w14:paraId="5AFD65E5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11. Смирнова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М.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1974</w:t>
      </w:r>
    </w:p>
    <w:p w14:paraId="463AE0F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12. Шендерович Е.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Об искусстве аккомпанемен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та.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1969, №4</w:t>
      </w:r>
    </w:p>
    <w:p w14:paraId="5BD5A80B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13. Шендерович Е.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 концертмейстерском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классе". Размышления педагога.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Музыка,1996</w:t>
      </w:r>
    </w:p>
    <w:p w14:paraId="2E9C83F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14. Чачава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концертмейстерства. СПб, Композитор, 2007</w:t>
      </w:r>
    </w:p>
    <w:p w14:paraId="457E752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</w:t>
      </w:r>
    </w:p>
    <w:p w14:paraId="1F60AF96" w14:textId="77777777" w:rsidR="00A27AD8" w:rsidRPr="00374974" w:rsidRDefault="00A27AD8">
      <w:pPr>
        <w:pStyle w:val="Body1"/>
        <w:spacing w:line="360" w:lineRule="auto"/>
        <w:rPr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</w:t>
      </w:r>
    </w:p>
    <w:sectPr w:rsidR="00A27AD8" w:rsidRPr="00374974" w:rsidSect="001F28EC">
      <w:footerReference w:type="default" r:id="rId8"/>
      <w:pgSz w:w="11906" w:h="16838"/>
      <w:pgMar w:top="851" w:right="1134" w:bottom="1410" w:left="1134" w:header="624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28A9D" w14:textId="77777777" w:rsidR="00A46C02" w:rsidRDefault="00A46C02">
      <w:r>
        <w:separator/>
      </w:r>
    </w:p>
  </w:endnote>
  <w:endnote w:type="continuationSeparator" w:id="0">
    <w:p w14:paraId="0FB7BA13" w14:textId="77777777" w:rsidR="00A46C02" w:rsidRDefault="00A4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05727"/>
      <w:docPartObj>
        <w:docPartGallery w:val="Page Numbers (Bottom of Page)"/>
        <w:docPartUnique/>
      </w:docPartObj>
    </w:sdtPr>
    <w:sdtEndPr/>
    <w:sdtContent>
      <w:p w14:paraId="6652963A" w14:textId="77777777" w:rsidR="00561177" w:rsidRDefault="006B3B2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3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5A2A68" w14:textId="77777777" w:rsidR="00561177" w:rsidRDefault="005611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7B9E3" w14:textId="77777777" w:rsidR="00A46C02" w:rsidRDefault="00A46C02">
      <w:r>
        <w:separator/>
      </w:r>
    </w:p>
  </w:footnote>
  <w:footnote w:type="continuationSeparator" w:id="0">
    <w:p w14:paraId="7ED7959B" w14:textId="77777777" w:rsidR="00A46C02" w:rsidRDefault="00A4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Helvetica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 w15:restartNumberingAfterBreak="0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7ED"/>
    <w:rsid w:val="0000501E"/>
    <w:rsid w:val="000058D4"/>
    <w:rsid w:val="000259ED"/>
    <w:rsid w:val="00051B88"/>
    <w:rsid w:val="00086E78"/>
    <w:rsid w:val="000D52CE"/>
    <w:rsid w:val="00112239"/>
    <w:rsid w:val="00112C2A"/>
    <w:rsid w:val="001D3AA8"/>
    <w:rsid w:val="001D7E9B"/>
    <w:rsid w:val="001E6813"/>
    <w:rsid w:val="001F28EC"/>
    <w:rsid w:val="0023526B"/>
    <w:rsid w:val="00241530"/>
    <w:rsid w:val="00270BBC"/>
    <w:rsid w:val="002B2420"/>
    <w:rsid w:val="002D71AE"/>
    <w:rsid w:val="00300AAB"/>
    <w:rsid w:val="0033047A"/>
    <w:rsid w:val="00357FED"/>
    <w:rsid w:val="00374974"/>
    <w:rsid w:val="003B20FC"/>
    <w:rsid w:val="003D086F"/>
    <w:rsid w:val="003D68AE"/>
    <w:rsid w:val="003F2279"/>
    <w:rsid w:val="004173F6"/>
    <w:rsid w:val="00441C9F"/>
    <w:rsid w:val="004644E5"/>
    <w:rsid w:val="004B2345"/>
    <w:rsid w:val="004F7FF4"/>
    <w:rsid w:val="00561177"/>
    <w:rsid w:val="00573A62"/>
    <w:rsid w:val="006318B6"/>
    <w:rsid w:val="00674DC0"/>
    <w:rsid w:val="006B3B21"/>
    <w:rsid w:val="006C7FCF"/>
    <w:rsid w:val="007147ED"/>
    <w:rsid w:val="00715CF7"/>
    <w:rsid w:val="00721308"/>
    <w:rsid w:val="00727F0A"/>
    <w:rsid w:val="00732E84"/>
    <w:rsid w:val="00733A00"/>
    <w:rsid w:val="007629F3"/>
    <w:rsid w:val="007A086B"/>
    <w:rsid w:val="007A327C"/>
    <w:rsid w:val="007D3F24"/>
    <w:rsid w:val="007D7DCC"/>
    <w:rsid w:val="00803826"/>
    <w:rsid w:val="00805DC8"/>
    <w:rsid w:val="00824215"/>
    <w:rsid w:val="008419F7"/>
    <w:rsid w:val="0084229A"/>
    <w:rsid w:val="008A779B"/>
    <w:rsid w:val="008E1915"/>
    <w:rsid w:val="00931597"/>
    <w:rsid w:val="00965D05"/>
    <w:rsid w:val="00987C6D"/>
    <w:rsid w:val="009A2FAA"/>
    <w:rsid w:val="00A07C44"/>
    <w:rsid w:val="00A27AD8"/>
    <w:rsid w:val="00A46C02"/>
    <w:rsid w:val="00A60412"/>
    <w:rsid w:val="00A71BE2"/>
    <w:rsid w:val="00A75C78"/>
    <w:rsid w:val="00A84174"/>
    <w:rsid w:val="00A9687A"/>
    <w:rsid w:val="00AE08E2"/>
    <w:rsid w:val="00AF053E"/>
    <w:rsid w:val="00AF7406"/>
    <w:rsid w:val="00B338EF"/>
    <w:rsid w:val="00B35BA3"/>
    <w:rsid w:val="00B37F67"/>
    <w:rsid w:val="00B511BA"/>
    <w:rsid w:val="00B63475"/>
    <w:rsid w:val="00B73E76"/>
    <w:rsid w:val="00B81A60"/>
    <w:rsid w:val="00BA38CB"/>
    <w:rsid w:val="00BF3466"/>
    <w:rsid w:val="00C23E94"/>
    <w:rsid w:val="00C4286D"/>
    <w:rsid w:val="00C868B1"/>
    <w:rsid w:val="00CC0DEC"/>
    <w:rsid w:val="00CE6AE6"/>
    <w:rsid w:val="00CF178E"/>
    <w:rsid w:val="00CF7556"/>
    <w:rsid w:val="00D03335"/>
    <w:rsid w:val="00D44929"/>
    <w:rsid w:val="00DB5931"/>
    <w:rsid w:val="00E005CD"/>
    <w:rsid w:val="00E60E62"/>
    <w:rsid w:val="00E67486"/>
    <w:rsid w:val="00E80CC0"/>
    <w:rsid w:val="00EB530E"/>
    <w:rsid w:val="00EE175C"/>
    <w:rsid w:val="00EF56F8"/>
    <w:rsid w:val="00F0296A"/>
    <w:rsid w:val="00F1321E"/>
    <w:rsid w:val="00F41342"/>
    <w:rsid w:val="00F4373D"/>
    <w:rsid w:val="00F80CBA"/>
    <w:rsid w:val="00F92F4A"/>
    <w:rsid w:val="00FA2D4D"/>
    <w:rsid w:val="00FC781B"/>
    <w:rsid w:val="00F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8E361DC"/>
  <w15:docId w15:val="{124CDF2D-B4A8-4D65-86B7-700692AF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DC0"/>
    <w:pPr>
      <w:suppressAutoHyphens/>
    </w:pPr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2z0">
    <w:name w:val="WW8Num2z0"/>
    <w:rsid w:val="00674DC0"/>
    <w:rPr>
      <w:rFonts w:ascii="Symbol" w:hAnsi="Symbol"/>
      <w:b w:val="0"/>
      <w:color w:val="auto"/>
    </w:rPr>
  </w:style>
  <w:style w:type="character" w:customStyle="1" w:styleId="WW8Num3z0">
    <w:name w:val="WW8Num3z0"/>
    <w:rsid w:val="00674DC0"/>
    <w:rPr>
      <w:rFonts w:ascii="Symbol" w:hAnsi="Symbol"/>
    </w:rPr>
  </w:style>
  <w:style w:type="character" w:customStyle="1" w:styleId="WW8Num3z1">
    <w:name w:val="WW8Num3z1"/>
    <w:rsid w:val="00674DC0"/>
    <w:rPr>
      <w:rFonts w:ascii="Courier New" w:hAnsi="Courier New" w:cs="Courier New"/>
    </w:rPr>
  </w:style>
  <w:style w:type="character" w:customStyle="1" w:styleId="WW8Num3z2">
    <w:name w:val="WW8Num3z2"/>
    <w:rsid w:val="00674DC0"/>
    <w:rPr>
      <w:rFonts w:ascii="Wingdings" w:hAnsi="Wingdings"/>
    </w:rPr>
  </w:style>
  <w:style w:type="character" w:customStyle="1" w:styleId="WW8Num4z0">
    <w:name w:val="WW8Num4z0"/>
    <w:rsid w:val="00674DC0"/>
    <w:rPr>
      <w:rFonts w:ascii="Symbol" w:hAnsi="Symbol"/>
    </w:rPr>
  </w:style>
  <w:style w:type="character" w:customStyle="1" w:styleId="WW8Num4z1">
    <w:name w:val="WW8Num4z1"/>
    <w:rsid w:val="00674DC0"/>
    <w:rPr>
      <w:rFonts w:ascii="Courier New" w:hAnsi="Courier New" w:cs="Courier New"/>
    </w:rPr>
  </w:style>
  <w:style w:type="character" w:customStyle="1" w:styleId="WW8Num4z2">
    <w:name w:val="WW8Num4z2"/>
    <w:rsid w:val="00674DC0"/>
    <w:rPr>
      <w:rFonts w:ascii="Wingdings" w:hAnsi="Wingdings"/>
    </w:rPr>
  </w:style>
  <w:style w:type="character" w:customStyle="1" w:styleId="WW8Num5z0">
    <w:name w:val="WW8Num5z0"/>
    <w:rsid w:val="00674DC0"/>
    <w:rPr>
      <w:rFonts w:eastAsia="Helvetica"/>
      <w:b/>
      <w:i/>
    </w:rPr>
  </w:style>
  <w:style w:type="character" w:customStyle="1" w:styleId="WW8Num6z0">
    <w:name w:val="WW8Num6z0"/>
    <w:rsid w:val="00674DC0"/>
    <w:rPr>
      <w:rFonts w:ascii="Symbol" w:hAnsi="Symbol"/>
    </w:rPr>
  </w:style>
  <w:style w:type="character" w:customStyle="1" w:styleId="WW8Num6z1">
    <w:name w:val="WW8Num6z1"/>
    <w:rsid w:val="00674DC0"/>
    <w:rPr>
      <w:rFonts w:ascii="Courier New" w:hAnsi="Courier New" w:cs="Courier New"/>
    </w:rPr>
  </w:style>
  <w:style w:type="character" w:customStyle="1" w:styleId="WW8Num6z2">
    <w:name w:val="WW8Num6z2"/>
    <w:rsid w:val="00674DC0"/>
    <w:rPr>
      <w:rFonts w:ascii="Wingdings" w:hAnsi="Wingdings"/>
    </w:rPr>
  </w:style>
  <w:style w:type="character" w:customStyle="1" w:styleId="WW8Num7z0">
    <w:name w:val="WW8Num7z0"/>
    <w:rsid w:val="00674DC0"/>
    <w:rPr>
      <w:rFonts w:eastAsia="Helvetica"/>
    </w:rPr>
  </w:style>
  <w:style w:type="character" w:customStyle="1" w:styleId="WW8Num9z0">
    <w:name w:val="WW8Num9z0"/>
    <w:rsid w:val="00674DC0"/>
    <w:rPr>
      <w:rFonts w:ascii="Symbol" w:hAnsi="Symbol"/>
    </w:rPr>
  </w:style>
  <w:style w:type="character" w:customStyle="1" w:styleId="WW8Num9z1">
    <w:name w:val="WW8Num9z1"/>
    <w:rsid w:val="00674DC0"/>
    <w:rPr>
      <w:rFonts w:ascii="Courier New" w:hAnsi="Courier New" w:cs="Courier New"/>
    </w:rPr>
  </w:style>
  <w:style w:type="character" w:customStyle="1" w:styleId="WW8Num9z2">
    <w:name w:val="WW8Num9z2"/>
    <w:rsid w:val="00674DC0"/>
    <w:rPr>
      <w:rFonts w:ascii="Wingdings" w:hAnsi="Wingdings"/>
    </w:rPr>
  </w:style>
  <w:style w:type="character" w:customStyle="1" w:styleId="WW8Num10z0">
    <w:name w:val="WW8Num10z0"/>
    <w:rsid w:val="00674DC0"/>
    <w:rPr>
      <w:rFonts w:eastAsia="Helvetica"/>
      <w:b/>
      <w:i/>
    </w:rPr>
  </w:style>
  <w:style w:type="character" w:customStyle="1" w:styleId="WW8Num11z0">
    <w:name w:val="WW8Num11z0"/>
    <w:rsid w:val="00674DC0"/>
    <w:rPr>
      <w:rFonts w:ascii="Symbol" w:hAnsi="Symbol"/>
    </w:rPr>
  </w:style>
  <w:style w:type="character" w:customStyle="1" w:styleId="WW8Num11z1">
    <w:name w:val="WW8Num11z1"/>
    <w:rsid w:val="00674DC0"/>
    <w:rPr>
      <w:rFonts w:ascii="Courier New" w:hAnsi="Courier New" w:cs="Courier New"/>
    </w:rPr>
  </w:style>
  <w:style w:type="character" w:customStyle="1" w:styleId="WW8Num11z2">
    <w:name w:val="WW8Num11z2"/>
    <w:rsid w:val="00674DC0"/>
    <w:rPr>
      <w:rFonts w:ascii="Wingdings" w:hAnsi="Wingdings"/>
    </w:rPr>
  </w:style>
  <w:style w:type="character" w:customStyle="1" w:styleId="WW8Num12z0">
    <w:name w:val="WW8Num12z0"/>
    <w:rsid w:val="00674DC0"/>
    <w:rPr>
      <w:rFonts w:ascii="Symbol" w:hAnsi="Symbol"/>
    </w:rPr>
  </w:style>
  <w:style w:type="character" w:customStyle="1" w:styleId="WW8Num12z1">
    <w:name w:val="WW8Num12z1"/>
    <w:rsid w:val="00674DC0"/>
    <w:rPr>
      <w:rFonts w:ascii="Courier New" w:hAnsi="Courier New" w:cs="Courier New"/>
    </w:rPr>
  </w:style>
  <w:style w:type="character" w:customStyle="1" w:styleId="WW8Num12z2">
    <w:name w:val="WW8Num12z2"/>
    <w:rsid w:val="00674DC0"/>
    <w:rPr>
      <w:rFonts w:ascii="Wingdings" w:hAnsi="Wingdings"/>
    </w:rPr>
  </w:style>
  <w:style w:type="character" w:customStyle="1" w:styleId="WW8Num13z0">
    <w:name w:val="WW8Num13z0"/>
    <w:rsid w:val="00674DC0"/>
    <w:rPr>
      <w:rFonts w:ascii="Symbol" w:hAnsi="Symbol"/>
    </w:rPr>
  </w:style>
  <w:style w:type="character" w:customStyle="1" w:styleId="WW8Num13z1">
    <w:name w:val="WW8Num13z1"/>
    <w:rsid w:val="00674DC0"/>
    <w:rPr>
      <w:rFonts w:ascii="Courier New" w:hAnsi="Courier New" w:cs="Courier New"/>
    </w:rPr>
  </w:style>
  <w:style w:type="character" w:customStyle="1" w:styleId="WW8Num13z2">
    <w:name w:val="WW8Num13z2"/>
    <w:rsid w:val="00674DC0"/>
    <w:rPr>
      <w:rFonts w:ascii="Wingdings" w:hAnsi="Wingdings"/>
    </w:rPr>
  </w:style>
  <w:style w:type="character" w:customStyle="1" w:styleId="WW8Num14z0">
    <w:name w:val="WW8Num14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15z1">
    <w:name w:val="WW8Num15z1"/>
    <w:rsid w:val="00674DC0"/>
    <w:rPr>
      <w:rFonts w:eastAsia="Helvetica"/>
    </w:rPr>
  </w:style>
  <w:style w:type="character" w:customStyle="1" w:styleId="WW8Num16z0">
    <w:name w:val="WW8Num16z0"/>
    <w:rsid w:val="00674DC0"/>
    <w:rPr>
      <w:rFonts w:eastAsia="Helvetica"/>
      <w:b/>
      <w:i/>
    </w:rPr>
  </w:style>
  <w:style w:type="character" w:customStyle="1" w:styleId="WW8Num17z0">
    <w:name w:val="WW8Num17z0"/>
    <w:rsid w:val="00674DC0"/>
    <w:rPr>
      <w:rFonts w:ascii="Symbol" w:hAnsi="Symbol"/>
    </w:rPr>
  </w:style>
  <w:style w:type="character" w:customStyle="1" w:styleId="WW8Num17z1">
    <w:name w:val="WW8Num17z1"/>
    <w:rsid w:val="00674DC0"/>
    <w:rPr>
      <w:rFonts w:ascii="Courier New" w:hAnsi="Courier New" w:cs="Courier New"/>
    </w:rPr>
  </w:style>
  <w:style w:type="character" w:customStyle="1" w:styleId="WW8Num17z2">
    <w:name w:val="WW8Num17z2"/>
    <w:rsid w:val="00674DC0"/>
    <w:rPr>
      <w:rFonts w:ascii="Wingdings" w:hAnsi="Wingdings"/>
    </w:rPr>
  </w:style>
  <w:style w:type="character" w:customStyle="1" w:styleId="1">
    <w:name w:val="Основной шрифт абзаца1"/>
    <w:rsid w:val="00674DC0"/>
  </w:style>
  <w:style w:type="character" w:customStyle="1" w:styleId="a3">
    <w:name w:val="Верхний колонтитул Знак"/>
    <w:rsid w:val="00674DC0"/>
    <w:rPr>
      <w:sz w:val="24"/>
      <w:szCs w:val="24"/>
      <w:lang w:val="en-US"/>
    </w:rPr>
  </w:style>
  <w:style w:type="character" w:customStyle="1" w:styleId="a4">
    <w:name w:val="Нижний колонтитул Знак"/>
    <w:uiPriority w:val="99"/>
    <w:rsid w:val="00674DC0"/>
    <w:rPr>
      <w:sz w:val="24"/>
      <w:szCs w:val="24"/>
      <w:lang w:val="en-US"/>
    </w:rPr>
  </w:style>
  <w:style w:type="character" w:customStyle="1" w:styleId="10">
    <w:name w:val="Основной текст Знак1"/>
    <w:rsid w:val="00674DC0"/>
    <w:rPr>
      <w:rFonts w:ascii="Calibri" w:hAnsi="Calibri" w:cs="Calibri"/>
      <w:sz w:val="31"/>
      <w:szCs w:val="31"/>
      <w:shd w:val="clear" w:color="auto" w:fill="FFFFFF"/>
    </w:rPr>
  </w:style>
  <w:style w:type="character" w:customStyle="1" w:styleId="a5">
    <w:name w:val="Основной текст Знак"/>
    <w:rsid w:val="00674DC0"/>
    <w:rPr>
      <w:sz w:val="24"/>
      <w:szCs w:val="24"/>
      <w:lang w:val="en-US"/>
    </w:rPr>
  </w:style>
  <w:style w:type="character" w:customStyle="1" w:styleId="a6">
    <w:name w:val="Текст сноски Знак"/>
    <w:rsid w:val="00674DC0"/>
    <w:rPr>
      <w:lang w:val="en-US"/>
    </w:rPr>
  </w:style>
  <w:style w:type="character" w:customStyle="1" w:styleId="a7">
    <w:name w:val="Символ сноски"/>
    <w:rsid w:val="00674DC0"/>
    <w:rPr>
      <w:vertAlign w:val="superscript"/>
    </w:rPr>
  </w:style>
  <w:style w:type="character" w:customStyle="1" w:styleId="a8">
    <w:name w:val="Символ нумерации"/>
    <w:rsid w:val="00674DC0"/>
  </w:style>
  <w:style w:type="paragraph" w:customStyle="1" w:styleId="11">
    <w:name w:val="Заголовок1"/>
    <w:basedOn w:val="a"/>
    <w:next w:val="a9"/>
    <w:rsid w:val="00674DC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674DC0"/>
    <w:pPr>
      <w:widowControl w:val="0"/>
      <w:shd w:val="clear" w:color="auto" w:fill="FFFFFF"/>
      <w:spacing w:after="1260" w:line="437" w:lineRule="exact"/>
    </w:pPr>
    <w:rPr>
      <w:rFonts w:ascii="Calibri" w:hAnsi="Calibri" w:cs="Calibri"/>
      <w:sz w:val="31"/>
      <w:szCs w:val="31"/>
      <w:lang w:val="ru-RU"/>
    </w:rPr>
  </w:style>
  <w:style w:type="paragraph" w:styleId="aa">
    <w:name w:val="List"/>
    <w:basedOn w:val="a9"/>
    <w:rsid w:val="00674DC0"/>
    <w:rPr>
      <w:rFonts w:ascii="Arial" w:hAnsi="Arial" w:cs="Mangal"/>
    </w:rPr>
  </w:style>
  <w:style w:type="paragraph" w:customStyle="1" w:styleId="12">
    <w:name w:val="Название1"/>
    <w:basedOn w:val="a"/>
    <w:rsid w:val="00674DC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674DC0"/>
    <w:pPr>
      <w:suppressLineNumbers/>
    </w:pPr>
    <w:rPr>
      <w:rFonts w:ascii="Arial" w:hAnsi="Arial" w:cs="Mangal"/>
    </w:rPr>
  </w:style>
  <w:style w:type="paragraph" w:customStyle="1" w:styleId="21">
    <w:name w:val="Заголовок 21"/>
    <w:rsid w:val="00674DC0"/>
    <w:pPr>
      <w:keepNext/>
      <w:suppressAutoHyphens/>
    </w:pPr>
    <w:rPr>
      <w:rFonts w:ascii="Helvetica" w:eastAsia="ヒラギノ角ゴ Pro W3" w:hAnsi="Helvetica"/>
      <w:b/>
      <w:color w:val="000000"/>
      <w:sz w:val="32"/>
      <w:lang w:val="en-US" w:eastAsia="ar-SA"/>
    </w:rPr>
  </w:style>
  <w:style w:type="paragraph" w:customStyle="1" w:styleId="Body1">
    <w:name w:val="Body 1"/>
    <w:rsid w:val="00674DC0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Subheading2">
    <w:name w:val="Subheading 2"/>
    <w:rsid w:val="00674DC0"/>
    <w:pPr>
      <w:keepNext/>
      <w:suppressAutoHyphens/>
    </w:pPr>
    <w:rPr>
      <w:rFonts w:ascii="Helvetica" w:eastAsia="ヒラギノ角ゴ Pro W3" w:hAnsi="Helvetica"/>
      <w:color w:val="000000"/>
      <w:sz w:val="32"/>
      <w:lang w:val="en-US" w:eastAsia="ar-SA"/>
    </w:rPr>
  </w:style>
  <w:style w:type="paragraph" w:customStyle="1" w:styleId="ab">
    <w:name w:val="С числами"/>
    <w:rsid w:val="00674DC0"/>
    <w:pPr>
      <w:tabs>
        <w:tab w:val="left" w:pos="360"/>
      </w:tabs>
      <w:suppressAutoHyphens/>
      <w:ind w:left="360"/>
    </w:pPr>
    <w:rPr>
      <w:rFonts w:eastAsia="Arial"/>
      <w:lang w:eastAsia="ar-SA"/>
    </w:rPr>
  </w:style>
  <w:style w:type="paragraph" w:styleId="ac">
    <w:name w:val="header"/>
    <w:basedOn w:val="a"/>
    <w:rsid w:val="00674DC0"/>
  </w:style>
  <w:style w:type="paragraph" w:styleId="ad">
    <w:name w:val="footer"/>
    <w:basedOn w:val="a"/>
    <w:uiPriority w:val="99"/>
    <w:rsid w:val="00674DC0"/>
  </w:style>
  <w:style w:type="paragraph" w:styleId="ae">
    <w:name w:val="No Spacing"/>
    <w:qFormat/>
    <w:rsid w:val="00674DC0"/>
    <w:pPr>
      <w:widowControl w:val="0"/>
      <w:suppressAutoHyphens/>
    </w:pPr>
    <w:rPr>
      <w:rFonts w:ascii="Courier New" w:eastAsia="Arial" w:hAnsi="Courier New" w:cs="Courier New"/>
      <w:color w:val="000000"/>
      <w:sz w:val="24"/>
      <w:szCs w:val="24"/>
      <w:lang w:eastAsia="ar-SA"/>
    </w:rPr>
  </w:style>
  <w:style w:type="paragraph" w:styleId="af">
    <w:name w:val="List Paragraph"/>
    <w:basedOn w:val="a"/>
    <w:qFormat/>
    <w:rsid w:val="00674DC0"/>
    <w:pPr>
      <w:ind w:left="720"/>
    </w:pPr>
  </w:style>
  <w:style w:type="paragraph" w:styleId="af0">
    <w:name w:val="footnote text"/>
    <w:basedOn w:val="a"/>
    <w:rsid w:val="00674DC0"/>
    <w:rPr>
      <w:sz w:val="20"/>
      <w:szCs w:val="20"/>
    </w:rPr>
  </w:style>
  <w:style w:type="paragraph" w:customStyle="1" w:styleId="af1">
    <w:name w:val="Содержимое таблицы"/>
    <w:basedOn w:val="a"/>
    <w:rsid w:val="00674DC0"/>
    <w:pPr>
      <w:suppressLineNumbers/>
    </w:pPr>
  </w:style>
  <w:style w:type="paragraph" w:customStyle="1" w:styleId="af2">
    <w:name w:val="Заголовок таблицы"/>
    <w:basedOn w:val="af1"/>
    <w:rsid w:val="00674DC0"/>
    <w:pPr>
      <w:jc w:val="center"/>
    </w:pPr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2B24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B2420"/>
    <w:rPr>
      <w:rFonts w:ascii="Tahoma" w:hAnsi="Tahoma" w:cs="Tahoma"/>
      <w:sz w:val="16"/>
      <w:szCs w:val="16"/>
      <w:lang w:val="en-US" w:eastAsia="ar-SA"/>
    </w:rPr>
  </w:style>
  <w:style w:type="table" w:styleId="af5">
    <w:name w:val="Table Grid"/>
    <w:basedOn w:val="a1"/>
    <w:rsid w:val="003B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93835-BCAE-44D8-9964-D0C77C8E0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29378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2015-04-23T16:41:00Z</cp:lastPrinted>
  <dcterms:created xsi:type="dcterms:W3CDTF">2018-06-18T08:06:00Z</dcterms:created>
  <dcterms:modified xsi:type="dcterms:W3CDTF">2021-03-30T11:23:00Z</dcterms:modified>
</cp:coreProperties>
</file>